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A8A" w:rsidRPr="00265472" w:rsidRDefault="00604AB9" w:rsidP="00584926">
      <w:pPr>
        <w:jc w:val="center"/>
        <w:rPr>
          <w:sz w:val="28"/>
          <w:szCs w:val="28"/>
        </w:rPr>
      </w:pPr>
      <w:r w:rsidRPr="00265472">
        <w:rPr>
          <w:sz w:val="28"/>
          <w:szCs w:val="28"/>
        </w:rPr>
        <w:t>Reporting Mechanism</w:t>
      </w:r>
      <w:r w:rsidR="00CB0569" w:rsidRPr="00265472">
        <w:rPr>
          <w:rStyle w:val="Refdenotaalpie"/>
          <w:sz w:val="28"/>
          <w:szCs w:val="28"/>
        </w:rPr>
        <w:footnoteReference w:id="1"/>
      </w:r>
      <w:r w:rsidRPr="00265472">
        <w:rPr>
          <w:sz w:val="28"/>
          <w:szCs w:val="28"/>
        </w:rPr>
        <w:t xml:space="preserve"> proposed by </w:t>
      </w:r>
    </w:p>
    <w:p w:rsidR="00604AB9" w:rsidRPr="00265472" w:rsidRDefault="00604AB9" w:rsidP="00584926">
      <w:pPr>
        <w:jc w:val="center"/>
        <w:rPr>
          <w:sz w:val="28"/>
          <w:szCs w:val="28"/>
        </w:rPr>
      </w:pPr>
      <w:r w:rsidRPr="00265472">
        <w:rPr>
          <w:sz w:val="28"/>
          <w:szCs w:val="28"/>
        </w:rPr>
        <w:t>the Environment DG of the European Commission</w:t>
      </w:r>
    </w:p>
    <w:p w:rsidR="00584926" w:rsidRPr="00265472" w:rsidRDefault="00584926" w:rsidP="00584926">
      <w:pPr>
        <w:jc w:val="center"/>
      </w:pPr>
    </w:p>
    <w:p w:rsidR="00604AB9" w:rsidRPr="00265472" w:rsidRDefault="00604AB9" w:rsidP="00584926">
      <w:pPr>
        <w:jc w:val="center"/>
        <w:rPr>
          <w:i/>
          <w:color w:val="808080"/>
        </w:rPr>
      </w:pPr>
      <w:r w:rsidRPr="00265472">
        <w:rPr>
          <w:i/>
          <w:color w:val="808080"/>
        </w:rPr>
        <w:t>October 200</w:t>
      </w:r>
      <w:r w:rsidR="00AB00E1" w:rsidRPr="00265472">
        <w:rPr>
          <w:i/>
          <w:color w:val="808080"/>
        </w:rPr>
        <w:t>8</w:t>
      </w:r>
    </w:p>
    <w:p w:rsidR="00604AB9" w:rsidRPr="00265472" w:rsidRDefault="00604AB9"/>
    <w:p w:rsidR="004776B9" w:rsidRPr="00265472" w:rsidRDefault="00604AB9" w:rsidP="00584926">
      <w:pPr>
        <w:jc w:val="center"/>
        <w:rPr>
          <w:i/>
        </w:rPr>
      </w:pPr>
      <w:r w:rsidRPr="00265472">
        <w:rPr>
          <w:i/>
        </w:rPr>
        <w:t xml:space="preserve">Word Template </w:t>
      </w:r>
      <w:r w:rsidR="00584926" w:rsidRPr="00265472">
        <w:rPr>
          <w:i/>
        </w:rPr>
        <w:t xml:space="preserve">proposed </w:t>
      </w:r>
      <w:r w:rsidRPr="00265472">
        <w:rPr>
          <w:i/>
        </w:rPr>
        <w:t>for reporting</w:t>
      </w:r>
    </w:p>
    <w:p w:rsidR="002D493A" w:rsidRPr="00265472" w:rsidRDefault="00AB00E1" w:rsidP="00584926">
      <w:pPr>
        <w:jc w:val="center"/>
        <w:rPr>
          <w:i/>
        </w:rPr>
      </w:pPr>
      <w:r w:rsidRPr="00265472">
        <w:rPr>
          <w:i/>
        </w:rPr>
        <w:t>a</w:t>
      </w:r>
      <w:r w:rsidR="00584926" w:rsidRPr="00265472">
        <w:rPr>
          <w:i/>
        </w:rPr>
        <w:t xml:space="preserve"> </w:t>
      </w:r>
      <w:r w:rsidR="00E67A8A" w:rsidRPr="00265472">
        <w:rPr>
          <w:b/>
          <w:i/>
        </w:rPr>
        <w:t>summary</w:t>
      </w:r>
      <w:r w:rsidR="00604AB9" w:rsidRPr="00265472">
        <w:rPr>
          <w:i/>
        </w:rPr>
        <w:t xml:space="preserve"> of </w:t>
      </w:r>
      <w:r w:rsidRPr="00265472">
        <w:rPr>
          <w:i/>
        </w:rPr>
        <w:t xml:space="preserve">Noise </w:t>
      </w:r>
      <w:r w:rsidR="00E67A8A" w:rsidRPr="00265472">
        <w:rPr>
          <w:i/>
        </w:rPr>
        <w:t>Action Plan</w:t>
      </w:r>
    </w:p>
    <w:p w:rsidR="00680575" w:rsidRPr="00265472" w:rsidRDefault="00680575" w:rsidP="00584926">
      <w:pPr>
        <w:jc w:val="center"/>
        <w:rPr>
          <w:i/>
        </w:rPr>
      </w:pPr>
      <w:r w:rsidRPr="00265472">
        <w:rPr>
          <w:i/>
        </w:rPr>
        <w:t>(</w:t>
      </w:r>
      <w:proofErr w:type="gramStart"/>
      <w:r w:rsidRPr="00265472">
        <w:rPr>
          <w:i/>
        </w:rPr>
        <w:t>not</w:t>
      </w:r>
      <w:proofErr w:type="gramEnd"/>
      <w:r w:rsidRPr="00265472">
        <w:rPr>
          <w:i/>
        </w:rPr>
        <w:t xml:space="preserve"> more than 10 pages length per plan)</w:t>
      </w:r>
    </w:p>
    <w:p w:rsidR="00604AB9" w:rsidRDefault="00604AB9"/>
    <w:p w:rsidR="004C0135" w:rsidRPr="00BC1B23" w:rsidRDefault="004C0135" w:rsidP="004C0135">
      <w:pPr>
        <w:rPr>
          <w:b/>
          <w:bCs/>
        </w:rPr>
      </w:pPr>
      <w:r w:rsidRPr="00BC1B23">
        <w:rPr>
          <w:b/>
          <w:bCs/>
        </w:rPr>
        <w:t xml:space="preserve">Explanatory note: </w:t>
      </w:r>
    </w:p>
    <w:p w:rsidR="004C0135" w:rsidRDefault="004C0135" w:rsidP="004C0135">
      <w:r>
        <w:t>A Noise Action Plan relates only to those based upon the results of noise mapping conducted in accordance with Directive 2002/49/EC.</w:t>
      </w:r>
    </w:p>
    <w:p w:rsidR="004C0135" w:rsidRDefault="004C0135" w:rsidP="004C0135">
      <w:pPr>
        <w:rPr>
          <w:i/>
          <w:iCs/>
        </w:rPr>
      </w:pPr>
    </w:p>
    <w:p w:rsidR="004C0135" w:rsidRDefault="004C0135" w:rsidP="004C0135">
      <w:r w:rsidRPr="00BC1B23">
        <w:rPr>
          <w:i/>
          <w:iCs/>
          <w:sz w:val="20"/>
          <w:szCs w:val="20"/>
        </w:rPr>
        <w:t xml:space="preserve">Please fill in one </w:t>
      </w:r>
      <w:r w:rsidR="00994017">
        <w:rPr>
          <w:i/>
          <w:iCs/>
          <w:sz w:val="20"/>
          <w:szCs w:val="20"/>
        </w:rPr>
        <w:t>separate</w:t>
      </w:r>
      <w:r w:rsidR="00994017" w:rsidRPr="00BC1B23">
        <w:rPr>
          <w:i/>
          <w:iCs/>
          <w:sz w:val="20"/>
          <w:szCs w:val="20"/>
        </w:rPr>
        <w:t xml:space="preserve"> </w:t>
      </w:r>
      <w:r w:rsidRPr="00BC1B23">
        <w:rPr>
          <w:i/>
          <w:iCs/>
          <w:sz w:val="20"/>
          <w:szCs w:val="20"/>
        </w:rPr>
        <w:t xml:space="preserve">template per each noise </w:t>
      </w:r>
      <w:r>
        <w:rPr>
          <w:i/>
          <w:iCs/>
          <w:sz w:val="20"/>
          <w:szCs w:val="20"/>
        </w:rPr>
        <w:t>action plan</w:t>
      </w:r>
      <w:r w:rsidRPr="00BC1B23">
        <w:rPr>
          <w:i/>
          <w:iCs/>
          <w:sz w:val="20"/>
          <w:szCs w:val="20"/>
        </w:rPr>
        <w:t>.</w:t>
      </w:r>
    </w:p>
    <w:p w:rsidR="004C0135" w:rsidRPr="00265472" w:rsidRDefault="004C0135"/>
    <w:p w:rsidR="00704A31" w:rsidRPr="00265472" w:rsidRDefault="00704A31" w:rsidP="004B5C4D">
      <w:pPr>
        <w:pBdr>
          <w:top w:val="single" w:sz="4" w:space="1" w:color="auto"/>
          <w:left w:val="single" w:sz="4" w:space="4" w:color="auto"/>
          <w:bottom w:val="single" w:sz="4" w:space="1" w:color="auto"/>
          <w:right w:val="single" w:sz="4" w:space="4" w:color="auto"/>
        </w:pBdr>
      </w:pPr>
      <w:r w:rsidRPr="00265472">
        <w:t xml:space="preserve">Name of DF7 </w:t>
      </w:r>
      <w:r w:rsidRPr="00265472">
        <w:rPr>
          <w:i/>
          <w:color w:val="808080"/>
        </w:rPr>
        <w:t xml:space="preserve">(use naming convention presented in </w:t>
      </w:r>
      <w:r w:rsidR="008A5771" w:rsidRPr="00265472">
        <w:rPr>
          <w:i/>
          <w:color w:val="808080"/>
        </w:rPr>
        <w:t xml:space="preserve">the </w:t>
      </w:r>
      <w:r w:rsidRPr="00265472">
        <w:rPr>
          <w:i/>
          <w:color w:val="808080"/>
        </w:rPr>
        <w:t>Handbook)</w:t>
      </w:r>
      <w:r w:rsidRPr="00265472">
        <w:t>:</w:t>
      </w:r>
    </w:p>
    <w:p w:rsidR="00704A31" w:rsidRPr="00265472" w:rsidRDefault="00AB00E1" w:rsidP="00BC6BE1">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r w:rsidR="001522B8" w:rsidRPr="00265472">
        <w:t xml:space="preserve"> </w:t>
      </w:r>
    </w:p>
    <w:p w:rsidR="002C1501" w:rsidRPr="00265472" w:rsidRDefault="008A5771" w:rsidP="004B5C4D">
      <w:pPr>
        <w:pBdr>
          <w:top w:val="single" w:sz="4" w:space="1" w:color="auto"/>
          <w:left w:val="single" w:sz="4" w:space="4" w:color="auto"/>
          <w:bottom w:val="single" w:sz="4" w:space="1" w:color="auto"/>
          <w:right w:val="single" w:sz="4" w:space="4" w:color="auto"/>
        </w:pBdr>
      </w:pPr>
      <w:r w:rsidRPr="00265472">
        <w:t>Full n</w:t>
      </w:r>
      <w:r w:rsidR="008F690D" w:rsidRPr="00265472">
        <w:t>ame</w:t>
      </w:r>
      <w:r w:rsidR="002C1501" w:rsidRPr="00265472">
        <w:t xml:space="preserve"> of th</w:t>
      </w:r>
      <w:r w:rsidR="008F690D" w:rsidRPr="00265472">
        <w:t>e Noise Action Plan</w:t>
      </w:r>
      <w:r w:rsidR="00D5503C" w:rsidRPr="00265472">
        <w:t xml:space="preserve"> report</w:t>
      </w:r>
      <w:r w:rsidR="00704A31" w:rsidRPr="00265472">
        <w:t xml:space="preserve"> </w:t>
      </w:r>
      <w:r w:rsidR="00704A31" w:rsidRPr="00265472">
        <w:rPr>
          <w:i/>
          <w:color w:val="808080"/>
        </w:rPr>
        <w:t xml:space="preserve">(use naming convention presented in </w:t>
      </w:r>
      <w:r w:rsidRPr="00265472">
        <w:rPr>
          <w:i/>
          <w:color w:val="808080"/>
        </w:rPr>
        <w:t xml:space="preserve">the </w:t>
      </w:r>
      <w:r w:rsidR="00704A31" w:rsidRPr="00265472">
        <w:rPr>
          <w:i/>
          <w:color w:val="808080"/>
        </w:rPr>
        <w:t>Handbook)</w:t>
      </w:r>
      <w:r w:rsidR="004B5C4D" w:rsidRPr="00265472">
        <w:t>:</w:t>
      </w:r>
    </w:p>
    <w:p w:rsidR="004B5C4D" w:rsidRPr="00BC6BE1" w:rsidRDefault="00AB00E1" w:rsidP="00BC6BE1">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BC6BE1">
        <w:rPr>
          <w:lang w:val="es-ES"/>
        </w:rPr>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p w:rsidR="00604AB9" w:rsidRPr="00BC6BE1" w:rsidRDefault="00604AB9">
      <w:pPr>
        <w:rPr>
          <w:lang w:val="es-E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EB09B3" w:rsidTr="00651927">
        <w:tc>
          <w:tcPr>
            <w:tcW w:w="9288" w:type="dxa"/>
            <w:tcBorders>
              <w:bottom w:val="single" w:sz="4" w:space="0" w:color="auto"/>
            </w:tcBorders>
            <w:shd w:val="clear" w:color="auto" w:fill="auto"/>
          </w:tcPr>
          <w:p w:rsidR="00EB09B3" w:rsidRDefault="00EB09B3" w:rsidP="00651927">
            <w:pPr>
              <w:spacing w:before="40" w:after="40"/>
            </w:pPr>
            <w:r>
              <w:t xml:space="preserve">Reporting entity unique code </w:t>
            </w:r>
            <w:r w:rsidRPr="00651927">
              <w:rPr>
                <w:i/>
                <w:color w:val="808080"/>
              </w:rPr>
              <w:t>(use naming convention presented in the Handbook):</w:t>
            </w:r>
            <w:r w:rsidRPr="00651927">
              <w:rPr>
                <w:i/>
              </w:rPr>
              <w:t xml:space="preserve"> </w:t>
            </w:r>
            <w:bookmarkStart w:id="0" w:name="Text14"/>
            <w:r w:rsidRPr="00651927">
              <w:rPr>
                <w:i/>
              </w:rPr>
              <w:fldChar w:fldCharType="begin">
                <w:ffData>
                  <w:name w:val="Text14"/>
                  <w:enabled/>
                  <w:calcOnExit w:val="0"/>
                  <w:textInput/>
                </w:ffData>
              </w:fldChar>
            </w:r>
            <w:r w:rsidRPr="00651927">
              <w:rPr>
                <w:i/>
              </w:rPr>
              <w:instrText xml:space="preserve"> FORMTEXT </w:instrText>
            </w:r>
            <w:r w:rsidRPr="00651927">
              <w:rPr>
                <w:i/>
              </w:rPr>
            </w:r>
            <w:r w:rsidRPr="00651927">
              <w:rPr>
                <w:i/>
              </w:rPr>
              <w:fldChar w:fldCharType="separate"/>
            </w:r>
            <w:r w:rsidR="00742BF1" w:rsidRPr="00651927">
              <w:rPr>
                <w:i/>
              </w:rPr>
              <w:t>a</w:t>
            </w:r>
            <w:r w:rsidRPr="00651927">
              <w:rPr>
                <w:i/>
              </w:rPr>
              <w:fldChar w:fldCharType="end"/>
            </w:r>
            <w:bookmarkEnd w:id="0"/>
          </w:p>
        </w:tc>
      </w:tr>
      <w:tr w:rsidR="00EB09B3" w:rsidTr="00651927">
        <w:tc>
          <w:tcPr>
            <w:tcW w:w="9288" w:type="dxa"/>
            <w:tcBorders>
              <w:bottom w:val="single" w:sz="4" w:space="0" w:color="auto"/>
            </w:tcBorders>
            <w:shd w:val="clear" w:color="auto" w:fill="auto"/>
          </w:tcPr>
          <w:p w:rsidR="00EB09B3" w:rsidRDefault="00EB09B3" w:rsidP="00651927">
            <w:pPr>
              <w:spacing w:before="40" w:after="40"/>
            </w:pPr>
            <w:r>
              <w:t>Choose the reporting issue:</w:t>
            </w:r>
          </w:p>
          <w:p w:rsidR="00EB09B3" w:rsidRDefault="00EB09B3" w:rsidP="00651927">
            <w:pPr>
              <w:spacing w:before="40" w:after="40"/>
              <w:ind w:left="540"/>
            </w:pPr>
            <w:r w:rsidRPr="000F7FD7">
              <w:fldChar w:fldCharType="begin">
                <w:ffData>
                  <w:name w:val="Verifica1"/>
                  <w:enabled/>
                  <w:calcOnExit w:val="0"/>
                  <w:checkBox>
                    <w:sizeAuto/>
                    <w:default w:val="0"/>
                    <w:checked w:val="0"/>
                  </w:checkBox>
                </w:ffData>
              </w:fldChar>
            </w:r>
            <w:r w:rsidRPr="000F7FD7">
              <w:instrText xml:space="preserve"> FORMCHECKBOX </w:instrText>
            </w:r>
            <w:r w:rsidR="00A641AC">
              <w:fldChar w:fldCharType="separate"/>
            </w:r>
            <w:r w:rsidRPr="000F7FD7">
              <w:fldChar w:fldCharType="end"/>
            </w:r>
            <w:r>
              <w:t xml:space="preserve"> Agglomeration</w:t>
            </w:r>
          </w:p>
          <w:p w:rsidR="00EB09B3" w:rsidRDefault="00EB09B3" w:rsidP="00651927">
            <w:pPr>
              <w:spacing w:before="40" w:after="120"/>
              <w:ind w:left="357" w:firstLine="539"/>
            </w:pPr>
            <w:r w:rsidRPr="00651927">
              <w:rPr>
                <w:sz w:val="20"/>
                <w:szCs w:val="20"/>
              </w:rPr>
              <w:t xml:space="preserve">Please specify the UniqueAgglomerationID: </w:t>
            </w:r>
            <w:bookmarkStart w:id="1" w:name="Text15"/>
            <w:r w:rsidRPr="00651927">
              <w:rPr>
                <w:sz w:val="20"/>
                <w:szCs w:val="20"/>
              </w:rPr>
              <w:fldChar w:fldCharType="begin">
                <w:ffData>
                  <w:name w:val="Text15"/>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007A70C9" w:rsidRPr="00651927">
              <w:rPr>
                <w:sz w:val="20"/>
                <w:szCs w:val="20"/>
              </w:rPr>
              <w:t> </w:t>
            </w:r>
            <w:r w:rsidR="007A70C9" w:rsidRPr="00651927">
              <w:rPr>
                <w:sz w:val="20"/>
                <w:szCs w:val="20"/>
              </w:rPr>
              <w:t> </w:t>
            </w:r>
            <w:r w:rsidR="007A70C9" w:rsidRPr="00651927">
              <w:rPr>
                <w:sz w:val="20"/>
                <w:szCs w:val="20"/>
              </w:rPr>
              <w:t> </w:t>
            </w:r>
            <w:r w:rsidR="007A70C9" w:rsidRPr="00651927">
              <w:rPr>
                <w:sz w:val="20"/>
                <w:szCs w:val="20"/>
              </w:rPr>
              <w:t> </w:t>
            </w:r>
            <w:r w:rsidR="007A70C9" w:rsidRPr="00651927">
              <w:rPr>
                <w:sz w:val="20"/>
                <w:szCs w:val="20"/>
              </w:rPr>
              <w:t> </w:t>
            </w:r>
            <w:r w:rsidRPr="00651927">
              <w:rPr>
                <w:sz w:val="20"/>
                <w:szCs w:val="20"/>
              </w:rPr>
              <w:fldChar w:fldCharType="end"/>
            </w:r>
            <w:bookmarkEnd w:id="1"/>
          </w:p>
          <w:p w:rsidR="00EB09B3" w:rsidRDefault="00EB09B3" w:rsidP="00651927">
            <w:pPr>
              <w:spacing w:before="40" w:after="40"/>
              <w:ind w:firstLine="540"/>
            </w:pPr>
            <w:r w:rsidRPr="000F7FD7">
              <w:fldChar w:fldCharType="begin">
                <w:ffData>
                  <w:name w:val="Verifica1"/>
                  <w:enabled/>
                  <w:calcOnExit w:val="0"/>
                  <w:checkBox>
                    <w:sizeAuto/>
                    <w:default w:val="0"/>
                    <w:checked w:val="0"/>
                  </w:checkBox>
                </w:ffData>
              </w:fldChar>
            </w:r>
            <w:r w:rsidRPr="000F7FD7">
              <w:instrText xml:space="preserve"> FORMCHECKBOX </w:instrText>
            </w:r>
            <w:r w:rsidR="00A641AC">
              <w:fldChar w:fldCharType="separate"/>
            </w:r>
            <w:r w:rsidRPr="000F7FD7">
              <w:fldChar w:fldCharType="end"/>
            </w:r>
            <w:r>
              <w:t xml:space="preserve"> Roads</w:t>
            </w:r>
          </w:p>
          <w:p w:rsidR="00863E82" w:rsidRDefault="00863E82" w:rsidP="00651927">
            <w:pPr>
              <w:spacing w:before="40" w:after="120"/>
              <w:ind w:left="900"/>
            </w:pPr>
            <w:r w:rsidRPr="00651927">
              <w:rPr>
                <w:sz w:val="20"/>
                <w:szCs w:val="20"/>
              </w:rPr>
              <w:t>In the case of  reporting a noise action plan for the entire reporting entity, please tick here:</w:t>
            </w:r>
            <w:r w:rsidR="002B7B59" w:rsidRPr="00651927">
              <w:rPr>
                <w:sz w:val="20"/>
                <w:szCs w:val="20"/>
              </w:rPr>
              <w:t xml:space="preserve"> </w:t>
            </w:r>
            <w:r w:rsidR="002B7B59" w:rsidRPr="00651927">
              <w:rPr>
                <w:sz w:val="20"/>
                <w:szCs w:val="20"/>
              </w:rPr>
              <w:fldChar w:fldCharType="begin">
                <w:ffData>
                  <w:name w:val="Verifica2"/>
                  <w:enabled/>
                  <w:calcOnExit w:val="0"/>
                  <w:checkBox>
                    <w:sizeAuto/>
                    <w:default w:val="0"/>
                  </w:checkBox>
                </w:ffData>
              </w:fldChar>
            </w:r>
            <w:bookmarkStart w:id="2" w:name="Verifica2"/>
            <w:r w:rsidR="002B7B59" w:rsidRPr="00651927">
              <w:rPr>
                <w:sz w:val="20"/>
                <w:szCs w:val="20"/>
              </w:rPr>
              <w:instrText xml:space="preserve"> FORMCHECKBOX </w:instrText>
            </w:r>
            <w:r w:rsidR="00A641AC">
              <w:rPr>
                <w:sz w:val="20"/>
                <w:szCs w:val="20"/>
              </w:rPr>
            </w:r>
            <w:r w:rsidR="00A641AC">
              <w:rPr>
                <w:sz w:val="20"/>
                <w:szCs w:val="20"/>
              </w:rPr>
              <w:fldChar w:fldCharType="separate"/>
            </w:r>
            <w:r w:rsidR="002B7B59" w:rsidRPr="00651927">
              <w:rPr>
                <w:sz w:val="20"/>
                <w:szCs w:val="20"/>
              </w:rPr>
              <w:fldChar w:fldCharType="end"/>
            </w:r>
            <w:bookmarkEnd w:id="2"/>
          </w:p>
          <w:p w:rsidR="00EB09B3" w:rsidRDefault="00EB09B3" w:rsidP="00651927">
            <w:pPr>
              <w:spacing w:before="40" w:after="120"/>
              <w:ind w:left="900"/>
            </w:pPr>
            <w:r w:rsidRPr="00651927">
              <w:rPr>
                <w:sz w:val="20"/>
                <w:szCs w:val="20"/>
              </w:rPr>
              <w:t xml:space="preserve">In </w:t>
            </w:r>
            <w:r w:rsidR="00CE4AE3" w:rsidRPr="00651927">
              <w:rPr>
                <w:sz w:val="20"/>
                <w:szCs w:val="20"/>
              </w:rPr>
              <w:t xml:space="preserve">the </w:t>
            </w:r>
            <w:r w:rsidRPr="00651927">
              <w:rPr>
                <w:sz w:val="20"/>
                <w:szCs w:val="20"/>
              </w:rPr>
              <w:t xml:space="preserve">case </w:t>
            </w:r>
            <w:r w:rsidR="00CE4AE3" w:rsidRPr="00651927">
              <w:rPr>
                <w:sz w:val="20"/>
                <w:szCs w:val="20"/>
              </w:rPr>
              <w:t xml:space="preserve">of reporting a </w:t>
            </w:r>
            <w:r w:rsidRPr="00651927">
              <w:rPr>
                <w:sz w:val="20"/>
                <w:szCs w:val="20"/>
              </w:rPr>
              <w:t xml:space="preserve">noise control programme for </w:t>
            </w:r>
            <w:r w:rsidR="00CE4AE3" w:rsidRPr="00651927">
              <w:rPr>
                <w:sz w:val="20"/>
                <w:szCs w:val="20"/>
              </w:rPr>
              <w:t xml:space="preserve">a single road </w:t>
            </w:r>
            <w:r w:rsidRPr="00651927">
              <w:rPr>
                <w:sz w:val="20"/>
                <w:szCs w:val="20"/>
              </w:rPr>
              <w:t xml:space="preserve">, please specify the UniqueRoadID: </w:t>
            </w:r>
            <w:bookmarkStart w:id="3" w:name="Text16"/>
            <w:r w:rsidRPr="00651927">
              <w:rPr>
                <w:sz w:val="20"/>
                <w:szCs w:val="20"/>
              </w:rPr>
              <w:fldChar w:fldCharType="begin">
                <w:ffData>
                  <w:name w:val="Text16"/>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sz w:val="20"/>
                <w:szCs w:val="20"/>
              </w:rPr>
              <w:fldChar w:fldCharType="end"/>
            </w:r>
            <w:bookmarkEnd w:id="3"/>
          </w:p>
          <w:p w:rsidR="00EB09B3" w:rsidRDefault="00EB09B3" w:rsidP="00651927">
            <w:pPr>
              <w:spacing w:before="40" w:after="40"/>
              <w:ind w:firstLine="540"/>
            </w:pPr>
            <w:r w:rsidRPr="000F7FD7">
              <w:fldChar w:fldCharType="begin">
                <w:ffData>
                  <w:name w:val="Verifica1"/>
                  <w:enabled/>
                  <w:calcOnExit w:val="0"/>
                  <w:checkBox>
                    <w:sizeAuto/>
                    <w:default w:val="0"/>
                  </w:checkBox>
                </w:ffData>
              </w:fldChar>
            </w:r>
            <w:r w:rsidRPr="000F7FD7">
              <w:instrText xml:space="preserve"> FORMCHECKBOX </w:instrText>
            </w:r>
            <w:r w:rsidR="00A641AC">
              <w:fldChar w:fldCharType="separate"/>
            </w:r>
            <w:r w:rsidRPr="000F7FD7">
              <w:fldChar w:fldCharType="end"/>
            </w:r>
            <w:r>
              <w:t xml:space="preserve"> Railways</w:t>
            </w:r>
          </w:p>
          <w:p w:rsidR="00863E82" w:rsidRDefault="00863E82" w:rsidP="00651927">
            <w:pPr>
              <w:spacing w:before="40" w:after="120"/>
              <w:ind w:left="900"/>
            </w:pPr>
            <w:r w:rsidRPr="00651927">
              <w:rPr>
                <w:sz w:val="20"/>
                <w:szCs w:val="20"/>
              </w:rPr>
              <w:t>In the case of  reporting a noise action plan for the entire reporting entity, please tick here:</w:t>
            </w:r>
            <w:r w:rsidR="002B7B59" w:rsidRPr="00651927">
              <w:rPr>
                <w:sz w:val="20"/>
                <w:szCs w:val="20"/>
              </w:rPr>
              <w:t xml:space="preserve"> </w:t>
            </w:r>
            <w:r w:rsidR="002B7B59" w:rsidRPr="00651927">
              <w:rPr>
                <w:sz w:val="20"/>
                <w:szCs w:val="20"/>
              </w:rPr>
              <w:fldChar w:fldCharType="begin">
                <w:ffData>
                  <w:name w:val="Verifica2"/>
                  <w:enabled/>
                  <w:calcOnExit w:val="0"/>
                  <w:checkBox>
                    <w:sizeAuto/>
                    <w:default w:val="0"/>
                  </w:checkBox>
                </w:ffData>
              </w:fldChar>
            </w:r>
            <w:r w:rsidR="002B7B59" w:rsidRPr="00651927">
              <w:rPr>
                <w:sz w:val="20"/>
                <w:szCs w:val="20"/>
              </w:rPr>
              <w:instrText xml:space="preserve"> FORMCHECKBOX </w:instrText>
            </w:r>
            <w:r w:rsidR="00A641AC">
              <w:rPr>
                <w:sz w:val="20"/>
                <w:szCs w:val="20"/>
              </w:rPr>
            </w:r>
            <w:r w:rsidR="00A641AC">
              <w:rPr>
                <w:sz w:val="20"/>
                <w:szCs w:val="20"/>
              </w:rPr>
              <w:fldChar w:fldCharType="separate"/>
            </w:r>
            <w:r w:rsidR="002B7B59" w:rsidRPr="00651927">
              <w:rPr>
                <w:sz w:val="20"/>
                <w:szCs w:val="20"/>
              </w:rPr>
              <w:fldChar w:fldCharType="end"/>
            </w:r>
          </w:p>
          <w:p w:rsidR="00EB09B3" w:rsidRDefault="00EB09B3" w:rsidP="00651927">
            <w:pPr>
              <w:spacing w:before="40" w:after="120"/>
              <w:ind w:left="900" w:hanging="4"/>
            </w:pPr>
            <w:r w:rsidRPr="00651927">
              <w:rPr>
                <w:sz w:val="20"/>
                <w:szCs w:val="20"/>
              </w:rPr>
              <w:t xml:space="preserve">In </w:t>
            </w:r>
            <w:r w:rsidR="00CE4AE3" w:rsidRPr="00651927">
              <w:rPr>
                <w:sz w:val="20"/>
                <w:szCs w:val="20"/>
              </w:rPr>
              <w:t xml:space="preserve">the </w:t>
            </w:r>
            <w:r w:rsidRPr="00651927">
              <w:rPr>
                <w:sz w:val="20"/>
                <w:szCs w:val="20"/>
              </w:rPr>
              <w:t xml:space="preserve">case </w:t>
            </w:r>
            <w:r w:rsidR="00CE4AE3" w:rsidRPr="00651927">
              <w:rPr>
                <w:sz w:val="20"/>
                <w:szCs w:val="20"/>
              </w:rPr>
              <w:t>of reporting a</w:t>
            </w:r>
            <w:r w:rsidRPr="00651927">
              <w:rPr>
                <w:sz w:val="20"/>
                <w:szCs w:val="20"/>
              </w:rPr>
              <w:t xml:space="preserve"> noise control programme for </w:t>
            </w:r>
            <w:r w:rsidR="00CE4AE3" w:rsidRPr="00651927">
              <w:rPr>
                <w:sz w:val="20"/>
                <w:szCs w:val="20"/>
              </w:rPr>
              <w:t>a single railway</w:t>
            </w:r>
            <w:r w:rsidRPr="00651927">
              <w:rPr>
                <w:sz w:val="20"/>
                <w:szCs w:val="20"/>
              </w:rPr>
              <w:t xml:space="preserve">, please specify the UniqueRailID: </w:t>
            </w:r>
            <w:bookmarkStart w:id="4" w:name="Text17"/>
            <w:r w:rsidRPr="00651927">
              <w:rPr>
                <w:sz w:val="20"/>
                <w:szCs w:val="20"/>
              </w:rPr>
              <w:fldChar w:fldCharType="begin">
                <w:ffData>
                  <w:name w:val="Text17"/>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sz w:val="20"/>
                <w:szCs w:val="20"/>
              </w:rPr>
              <w:fldChar w:fldCharType="end"/>
            </w:r>
            <w:bookmarkEnd w:id="4"/>
          </w:p>
          <w:p w:rsidR="00EB09B3" w:rsidRDefault="00EB09B3" w:rsidP="00651927">
            <w:pPr>
              <w:spacing w:before="40" w:after="40"/>
              <w:ind w:firstLine="540"/>
            </w:pPr>
            <w:r w:rsidRPr="000F7FD7">
              <w:fldChar w:fldCharType="begin">
                <w:ffData>
                  <w:name w:val="Verifica1"/>
                  <w:enabled/>
                  <w:calcOnExit w:val="0"/>
                  <w:checkBox>
                    <w:sizeAuto/>
                    <w:default w:val="0"/>
                    <w:checked/>
                  </w:checkBox>
                </w:ffData>
              </w:fldChar>
            </w:r>
            <w:r w:rsidRPr="000F7FD7">
              <w:instrText xml:space="preserve"> FORMCHECKBOX </w:instrText>
            </w:r>
            <w:r w:rsidR="00A641AC">
              <w:fldChar w:fldCharType="separate"/>
            </w:r>
            <w:r w:rsidRPr="000F7FD7">
              <w:fldChar w:fldCharType="end"/>
            </w:r>
            <w:r>
              <w:t xml:space="preserve"> Airport</w:t>
            </w:r>
          </w:p>
          <w:p w:rsidR="00EB09B3" w:rsidRDefault="00EB09B3" w:rsidP="00902FC4">
            <w:pPr>
              <w:spacing w:before="40" w:after="120"/>
              <w:ind w:left="357" w:firstLine="539"/>
            </w:pPr>
            <w:r w:rsidRPr="00651927">
              <w:rPr>
                <w:sz w:val="20"/>
                <w:szCs w:val="20"/>
              </w:rPr>
              <w:t>Please especify the ICAO code:</w:t>
            </w:r>
            <w:bookmarkStart w:id="5" w:name="Text18"/>
            <w:r w:rsidRPr="00651927">
              <w:rPr>
                <w:sz w:val="20"/>
                <w:szCs w:val="20"/>
              </w:rPr>
              <w:fldChar w:fldCharType="begin">
                <w:ffData>
                  <w:name w:val="Text18"/>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00902FC4">
              <w:rPr>
                <w:noProof/>
                <w:sz w:val="20"/>
                <w:szCs w:val="20"/>
              </w:rPr>
              <w:t>LEPA</w:t>
            </w:r>
            <w:r w:rsidRPr="00651927">
              <w:rPr>
                <w:sz w:val="20"/>
                <w:szCs w:val="20"/>
              </w:rPr>
              <w:fldChar w:fldCharType="end"/>
            </w:r>
            <w:bookmarkEnd w:id="5"/>
          </w:p>
        </w:tc>
      </w:tr>
    </w:tbl>
    <w:p w:rsidR="00EB09B3" w:rsidRPr="00265472" w:rsidRDefault="00EB09B3"/>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4"/>
        <w:gridCol w:w="4804"/>
      </w:tblGrid>
      <w:tr w:rsidR="00AB00E1" w:rsidRPr="00265472" w:rsidTr="00651927">
        <w:tc>
          <w:tcPr>
            <w:tcW w:w="4484" w:type="dxa"/>
            <w:shd w:val="clear" w:color="auto" w:fill="auto"/>
          </w:tcPr>
          <w:p w:rsidR="00AB00E1" w:rsidRPr="00265472" w:rsidRDefault="00AB00E1" w:rsidP="00E96278">
            <w:r w:rsidRPr="00265472">
              <w:t xml:space="preserve">Cost </w:t>
            </w:r>
            <w:r w:rsidRPr="00651927">
              <w:rPr>
                <w:i/>
                <w:color w:val="808080"/>
              </w:rPr>
              <w:t>(in €)</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r w:rsidR="00AB00E1" w:rsidRPr="00265472" w:rsidTr="00651927">
        <w:tc>
          <w:tcPr>
            <w:tcW w:w="4484" w:type="dxa"/>
            <w:shd w:val="clear" w:color="auto" w:fill="auto"/>
          </w:tcPr>
          <w:p w:rsidR="00AB00E1" w:rsidRPr="00265472" w:rsidRDefault="00AB00E1" w:rsidP="00E96278">
            <w:r w:rsidRPr="00265472">
              <w:t xml:space="preserve">Adoption date </w:t>
            </w:r>
            <w:r w:rsidRPr="00651927">
              <w:rPr>
                <w:i/>
                <w:color w:val="808080"/>
              </w:rPr>
              <w:t>(dd/mm/yyyy)</w:t>
            </w:r>
          </w:p>
        </w:tc>
        <w:tc>
          <w:tcPr>
            <w:tcW w:w="4804" w:type="dxa"/>
            <w:shd w:val="clear" w:color="auto" w:fill="auto"/>
          </w:tcPr>
          <w:p w:rsidR="00AB00E1" w:rsidRPr="00265472" w:rsidRDefault="00AB00E1" w:rsidP="00E00875">
            <w:r w:rsidRPr="00265472">
              <w:fldChar w:fldCharType="begin">
                <w:ffData>
                  <w:name w:val="Texto1"/>
                  <w:enabled/>
                  <w:calcOnExit w:val="0"/>
                  <w:textInput/>
                </w:ffData>
              </w:fldChar>
            </w:r>
            <w:r w:rsidRPr="00265472">
              <w:instrText xml:space="preserve"> FORMTEXT </w:instrText>
            </w:r>
            <w:r w:rsidRPr="00265472">
              <w:fldChar w:fldCharType="separate"/>
            </w:r>
            <w:r w:rsidR="00BC2E82">
              <w:t>XX/XX/</w:t>
            </w:r>
            <w:r w:rsidR="00E00875">
              <w:t>XXXX</w:t>
            </w:r>
            <w:r w:rsidRPr="00265472">
              <w:fldChar w:fldCharType="end"/>
            </w:r>
          </w:p>
        </w:tc>
      </w:tr>
      <w:tr w:rsidR="00AB00E1" w:rsidRPr="00265472" w:rsidTr="00651927">
        <w:tc>
          <w:tcPr>
            <w:tcW w:w="4484" w:type="dxa"/>
            <w:shd w:val="clear" w:color="auto" w:fill="auto"/>
          </w:tcPr>
          <w:p w:rsidR="00AB00E1" w:rsidRPr="00265472" w:rsidRDefault="00CE4AE3" w:rsidP="00E96278">
            <w:r>
              <w:t>Expected c</w:t>
            </w:r>
            <w:r w:rsidR="00AB00E1" w:rsidRPr="00265472">
              <w:t xml:space="preserve">ompletion date </w:t>
            </w:r>
            <w:r w:rsidR="00AB00E1" w:rsidRPr="00651927">
              <w:rPr>
                <w:i/>
                <w:color w:val="808080"/>
              </w:rPr>
              <w:t>(dd/mm/yyyy)</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r w:rsidR="00AB00E1" w:rsidRPr="00265472" w:rsidTr="00651927">
        <w:tc>
          <w:tcPr>
            <w:tcW w:w="4484" w:type="dxa"/>
            <w:shd w:val="clear" w:color="auto" w:fill="auto"/>
          </w:tcPr>
          <w:p w:rsidR="00AB00E1" w:rsidRPr="00265472" w:rsidRDefault="00AB00E1" w:rsidP="00E96278">
            <w:r w:rsidRPr="00265472">
              <w:t>Number of people</w:t>
            </w:r>
            <w:r w:rsidR="00CE4AE3">
              <w:t xml:space="preserve"> expected to</w:t>
            </w:r>
            <w:r w:rsidRPr="00265472">
              <w:t xml:space="preserve"> </w:t>
            </w:r>
            <w:r w:rsidR="00CE4AE3" w:rsidRPr="00265472">
              <w:t>experienc</w:t>
            </w:r>
            <w:r w:rsidR="00CE4AE3">
              <w:t>e</w:t>
            </w:r>
            <w:r w:rsidR="00CE4AE3" w:rsidRPr="00265472">
              <w:t xml:space="preserve"> </w:t>
            </w:r>
            <w:r w:rsidRPr="00265472">
              <w:t>noise reduction</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bl>
    <w:p w:rsidR="00AB00E1" w:rsidRDefault="00AB00E1"/>
    <w:p w:rsidR="00863E82" w:rsidRDefault="00863E82"/>
    <w:p w:rsidR="00863E82" w:rsidRPr="00265472" w:rsidRDefault="00863E82"/>
    <w:p w:rsidR="00584926" w:rsidRPr="00265472" w:rsidRDefault="00584926" w:rsidP="00584926">
      <w:pPr>
        <w:pBdr>
          <w:top w:val="single" w:sz="4" w:space="1" w:color="auto"/>
          <w:left w:val="single" w:sz="4" w:space="4" w:color="auto"/>
          <w:bottom w:val="single" w:sz="4" w:space="1" w:color="auto"/>
          <w:right w:val="single" w:sz="4" w:space="4" w:color="auto"/>
        </w:pBdr>
      </w:pPr>
      <w:r w:rsidRPr="00265472">
        <w:t>Limit values in place</w:t>
      </w:r>
      <w:r w:rsidR="00453283" w:rsidRPr="00265472">
        <w:t xml:space="preserve"> (preferably converted </w:t>
      </w:r>
      <w:r w:rsidR="004776B9" w:rsidRPr="00265472">
        <w:t xml:space="preserve">where relevant </w:t>
      </w:r>
      <w:r w:rsidR="00453283" w:rsidRPr="00265472">
        <w:t>in Lden, Lday, Levening, Lnight</w:t>
      </w:r>
      <w:r w:rsidR="004776B9" w:rsidRPr="00265472">
        <w:t xml:space="preserve"> as defined by Annex I of the Directive 2002/49/EC</w:t>
      </w:r>
      <w:r w:rsidR="00453283" w:rsidRPr="00265472">
        <w:t>)</w:t>
      </w:r>
      <w:r w:rsidRPr="00265472">
        <w:t>:</w:t>
      </w:r>
    </w:p>
    <w:p w:rsidR="00584926" w:rsidRPr="00A3656A" w:rsidRDefault="00AB00E1" w:rsidP="002B4750">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A3656A">
        <w:rPr>
          <w:lang w:val="es-ES"/>
        </w:rPr>
        <w:instrText xml:space="preserve"> FORMTEXT </w:instrText>
      </w:r>
      <w:r w:rsidRPr="00265472">
        <w:fldChar w:fldCharType="separate"/>
      </w:r>
      <w:r w:rsidR="00BC6BE1" w:rsidRPr="00BC6BE1">
        <w:rPr>
          <w:noProof/>
          <w:lang w:val="es-ES"/>
        </w:rPr>
        <w:t xml:space="preserve">Anexo II del </w:t>
      </w:r>
      <w:r w:rsidR="00C27D06" w:rsidRPr="00C27D06">
        <w:rPr>
          <w:noProof/>
          <w:lang w:val="es-ES"/>
        </w:rPr>
        <w:t>Real Decreto 1367/2007, de 19 de octubre, por el que se desarrolla la Ley 37/2003, de 17 de noviembre, del Ruido, en lo referente a zonificación acústica, objetivos de calidad y emisiones acústicas.</w:t>
      </w:r>
      <w:r w:rsidRPr="00265472">
        <w:fldChar w:fldCharType="end"/>
      </w:r>
    </w:p>
    <w:p w:rsidR="00584926" w:rsidRPr="00A3656A" w:rsidRDefault="00584926">
      <w:pPr>
        <w:rPr>
          <w:lang w:val="es-ES"/>
        </w:rPr>
      </w:pPr>
    </w:p>
    <w:p w:rsidR="00584926" w:rsidRPr="00265472" w:rsidRDefault="002C1501" w:rsidP="002C1501">
      <w:pPr>
        <w:pBdr>
          <w:top w:val="single" w:sz="4" w:space="1" w:color="auto"/>
          <w:left w:val="single" w:sz="4" w:space="4" w:color="auto"/>
          <w:bottom w:val="single" w:sz="4" w:space="1" w:color="auto"/>
          <w:right w:val="single" w:sz="4" w:space="4" w:color="auto"/>
        </w:pBdr>
      </w:pPr>
      <w:r w:rsidRPr="00265472">
        <w:t>Summary of the results of noise mapping (problems, situations that need to be improved):</w:t>
      </w:r>
    </w:p>
    <w:p w:rsidR="00C27D06" w:rsidRPr="00BB3825" w:rsidRDefault="00AB00E1" w:rsidP="007A70C9">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D549AC">
        <w:rPr>
          <w:lang w:val="es-ES"/>
        </w:rPr>
        <w:instrText xml:space="preserve"> FORMTEXT </w:instrText>
      </w:r>
      <w:r w:rsidRPr="00265472">
        <w:fldChar w:fldCharType="separate"/>
      </w:r>
      <w:r w:rsidR="00C27D06" w:rsidRPr="00BB3825">
        <w:rPr>
          <w:lang w:val="es-ES"/>
        </w:rPr>
        <w:t>La superación de los objetivos de calidad descritos en el  Anexo II del Real Decreto 1367/2007 constituirá el criterio de actuación prioritario en el planteamiento de los Planes de Acción. A partir del MER se puede estimar la exposición al ruido en términos de superficie (km2), número de personas (centenas) y viviendas (centenas).</w:t>
      </w:r>
    </w:p>
    <w:p w:rsidR="00C27D06" w:rsidRPr="00BB3825" w:rsidRDefault="00C27D06" w:rsidP="00C27D06">
      <w:pPr>
        <w:pBdr>
          <w:top w:val="single" w:sz="4" w:space="1" w:color="auto"/>
          <w:left w:val="single" w:sz="4" w:space="4" w:color="auto"/>
          <w:bottom w:val="single" w:sz="4" w:space="1" w:color="auto"/>
          <w:right w:val="single" w:sz="4" w:space="4" w:color="auto"/>
        </w:pBdr>
        <w:rPr>
          <w:lang w:val="es-ES"/>
        </w:rPr>
      </w:pPr>
      <w:r w:rsidRPr="00BB3825">
        <w:rPr>
          <w:lang w:val="es-ES"/>
        </w:rPr>
        <w:t>Para detectar de forma preliminar las zonas de conflicto en el MER, se identificaron todas aquellas áreas que superaban los objetivos de calidad acústica, en función de los usos predominantes del suelo que se especifican en los instrumentos de ordenación urbana de los municipios afectados. Una vez identificadas, se seleccionaron las zonas de conflicto, en base a los siguientes criterios:</w:t>
      </w:r>
    </w:p>
    <w:p w:rsidR="00C27D06" w:rsidRPr="00BB3825" w:rsidRDefault="00C27D06" w:rsidP="00C27D06">
      <w:pPr>
        <w:pBdr>
          <w:top w:val="single" w:sz="4" w:space="1" w:color="auto"/>
          <w:left w:val="single" w:sz="4" w:space="4" w:color="auto"/>
          <w:bottom w:val="single" w:sz="4" w:space="1" w:color="auto"/>
          <w:right w:val="single" w:sz="4" w:space="4" w:color="auto"/>
        </w:pBdr>
        <w:rPr>
          <w:lang w:val="es-ES"/>
        </w:rPr>
      </w:pPr>
      <w:r w:rsidRPr="00BB3825">
        <w:rPr>
          <w:lang w:val="es-ES"/>
        </w:rPr>
        <w:t>• Aquellas viviendas que exceden los criterios de calidad fijados para las áreas “tipo a”, es decir, niveles sonoros que sobrepasan los valores Ld &gt; 65 dB(A), Le &gt; 65 dB(A) o Ln &gt; 55 dB(A).</w:t>
      </w:r>
    </w:p>
    <w:p w:rsidR="00C27D06" w:rsidRPr="00BB3825" w:rsidRDefault="00C27D06" w:rsidP="00C27D06">
      <w:pPr>
        <w:pBdr>
          <w:top w:val="single" w:sz="4" w:space="1" w:color="auto"/>
          <w:left w:val="single" w:sz="4" w:space="4" w:color="auto"/>
          <w:bottom w:val="single" w:sz="4" w:space="1" w:color="auto"/>
          <w:right w:val="single" w:sz="4" w:space="4" w:color="auto"/>
        </w:pBdr>
        <w:rPr>
          <w:lang w:val="es-ES"/>
        </w:rPr>
      </w:pPr>
      <w:r w:rsidRPr="00BB3825">
        <w:rPr>
          <w:lang w:val="es-ES"/>
        </w:rPr>
        <w:t>• Aquellos usos de carácter docente o sanitario que superan los criterios para áreas “tipo e”, es decir, niveles sonoros que sobrepasan los valores Ld &gt; 60 dB(A), Le &gt; 60 dB(A) o Ln &gt; 50 dB(A).</w:t>
      </w:r>
    </w:p>
    <w:p w:rsidR="00C27D06" w:rsidRPr="00BB3825" w:rsidRDefault="00596B5D" w:rsidP="00C27D06">
      <w:pPr>
        <w:pBdr>
          <w:top w:val="single" w:sz="4" w:space="1" w:color="auto"/>
          <w:left w:val="single" w:sz="4" w:space="4" w:color="auto"/>
          <w:bottom w:val="single" w:sz="4" w:space="1" w:color="auto"/>
          <w:right w:val="single" w:sz="4" w:space="4" w:color="auto"/>
        </w:pBdr>
        <w:rPr>
          <w:lang w:val="es-ES"/>
        </w:rPr>
      </w:pPr>
      <w:r w:rsidRPr="00BB3825">
        <w:rPr>
          <w:lang w:val="es-ES"/>
        </w:rPr>
        <w:t>Según esta metodología se inventariaron viviendas en el ámbito de estudio donde se excedían los criterios de calidad para las áreas de “tipo a”, tal y como muestra la tabla a continuación.</w:t>
      </w:r>
    </w:p>
    <w:p w:rsidR="00041AF5" w:rsidRPr="00BB3825" w:rsidRDefault="00041AF5" w:rsidP="00C27D06">
      <w:pPr>
        <w:pBdr>
          <w:top w:val="single" w:sz="4" w:space="1" w:color="auto"/>
          <w:left w:val="single" w:sz="4" w:space="4" w:color="auto"/>
          <w:bottom w:val="single" w:sz="4" w:space="1" w:color="auto"/>
          <w:right w:val="single" w:sz="4" w:space="4" w:color="auto"/>
        </w:pBdr>
        <w:rPr>
          <w:lang w:val="es-ES"/>
        </w:rPr>
      </w:pPr>
    </w:p>
    <w:p w:rsidR="00C27D06" w:rsidRPr="00BB3825" w:rsidRDefault="00C27D06" w:rsidP="00C27D06">
      <w:pPr>
        <w:pBdr>
          <w:top w:val="single" w:sz="4" w:space="1" w:color="auto"/>
          <w:left w:val="single" w:sz="4" w:space="4" w:color="auto"/>
          <w:bottom w:val="single" w:sz="4" w:space="1" w:color="auto"/>
          <w:right w:val="single" w:sz="4" w:space="4" w:color="auto"/>
        </w:pBdr>
        <w:rPr>
          <w:lang w:val="es-ES"/>
        </w:rPr>
      </w:pPr>
      <w:r w:rsidRPr="00BB3825">
        <w:rPr>
          <w:lang w:val="es-ES"/>
        </w:rPr>
        <w:t>MUNICIPIO                   POBLACIÓN EXPUESTA</w:t>
      </w:r>
      <w:r w:rsidR="00A24DBB" w:rsidRPr="00BB3825">
        <w:rPr>
          <w:lang w:val="es-ES"/>
        </w:rPr>
        <w:t xml:space="preserve">              ENTIDADES DE POBLACIÓN</w:t>
      </w:r>
    </w:p>
    <w:p w:rsidR="00C27D06" w:rsidRPr="00BB3825" w:rsidRDefault="00C27D06" w:rsidP="00C27D06">
      <w:pPr>
        <w:pBdr>
          <w:top w:val="single" w:sz="4" w:space="1" w:color="auto"/>
          <w:left w:val="single" w:sz="4" w:space="4" w:color="auto"/>
          <w:bottom w:val="single" w:sz="4" w:space="1" w:color="auto"/>
          <w:right w:val="single" w:sz="4" w:space="4" w:color="auto"/>
        </w:pBdr>
        <w:rPr>
          <w:lang w:val="es-ES"/>
        </w:rPr>
      </w:pPr>
      <w:r w:rsidRPr="00BB3825">
        <w:rPr>
          <w:lang w:val="es-ES"/>
        </w:rPr>
        <w:t xml:space="preserve">                                                 (CENTENAS)</w:t>
      </w:r>
      <w:r w:rsidRPr="00BB3825">
        <w:rPr>
          <w:lang w:val="es-ES"/>
        </w:rPr>
        <w:tab/>
        <w:t xml:space="preserve">              </w:t>
      </w:r>
    </w:p>
    <w:p w:rsidR="00C27D06" w:rsidRPr="00BB3825" w:rsidRDefault="00C27D06" w:rsidP="00C27D06">
      <w:pPr>
        <w:pBdr>
          <w:top w:val="single" w:sz="4" w:space="1" w:color="auto"/>
          <w:left w:val="single" w:sz="4" w:space="4" w:color="auto"/>
          <w:bottom w:val="single" w:sz="4" w:space="1" w:color="auto"/>
          <w:right w:val="single" w:sz="4" w:space="4" w:color="auto"/>
        </w:pBdr>
        <w:rPr>
          <w:lang w:val="es-ES"/>
        </w:rPr>
      </w:pPr>
      <w:r w:rsidRPr="00BB3825">
        <w:rPr>
          <w:lang w:val="es-ES"/>
        </w:rPr>
        <w:tab/>
        <w:t xml:space="preserve">             </w:t>
      </w:r>
      <w:r w:rsidR="00D57F36" w:rsidRPr="00BB3825">
        <w:rPr>
          <w:lang w:val="es-ES"/>
        </w:rPr>
        <w:t xml:space="preserve">    </w:t>
      </w:r>
      <w:r w:rsidRPr="00BB3825">
        <w:rPr>
          <w:lang w:val="es-ES"/>
        </w:rPr>
        <w:t xml:space="preserve">   Ld &gt; 65 dB(A) </w:t>
      </w:r>
      <w:r w:rsidR="00A24DBB" w:rsidRPr="00BB3825">
        <w:rPr>
          <w:lang w:val="es-ES"/>
        </w:rPr>
        <w:t xml:space="preserve">   </w:t>
      </w:r>
      <w:r w:rsidRPr="00BB3825">
        <w:rPr>
          <w:lang w:val="es-ES"/>
        </w:rPr>
        <w:t xml:space="preserve">Le &gt; 65 dB(A) </w:t>
      </w:r>
      <w:r w:rsidR="00A24DBB" w:rsidRPr="00BB3825">
        <w:rPr>
          <w:lang w:val="es-ES"/>
        </w:rPr>
        <w:t xml:space="preserve">    </w:t>
      </w:r>
      <w:r w:rsidRPr="00BB3825">
        <w:rPr>
          <w:lang w:val="es-ES"/>
        </w:rPr>
        <w:t>Ln &gt; 55 dB(A)</w:t>
      </w:r>
      <w:r w:rsidRPr="00BB3825">
        <w:rPr>
          <w:lang w:val="es-ES"/>
        </w:rPr>
        <w:tab/>
      </w:r>
    </w:p>
    <w:p w:rsidR="00A24DBB" w:rsidRPr="00BB3825" w:rsidRDefault="00A24DBB" w:rsidP="00C27D06">
      <w:pPr>
        <w:pBdr>
          <w:top w:val="single" w:sz="4" w:space="1" w:color="auto"/>
          <w:left w:val="single" w:sz="4" w:space="4" w:color="auto"/>
          <w:bottom w:val="single" w:sz="4" w:space="1" w:color="auto"/>
          <w:right w:val="single" w:sz="4" w:space="4" w:color="auto"/>
        </w:pBdr>
        <w:rPr>
          <w:lang w:val="es-ES"/>
        </w:rPr>
      </w:pPr>
    </w:p>
    <w:p w:rsidR="00596B5D" w:rsidRPr="00BB3825" w:rsidRDefault="00E11546" w:rsidP="00C27D06">
      <w:pPr>
        <w:pBdr>
          <w:top w:val="single" w:sz="4" w:space="1" w:color="auto"/>
          <w:left w:val="single" w:sz="4" w:space="4" w:color="auto"/>
          <w:bottom w:val="single" w:sz="4" w:space="1" w:color="auto"/>
          <w:right w:val="single" w:sz="4" w:space="4" w:color="auto"/>
        </w:pBdr>
        <w:rPr>
          <w:lang w:val="es-ES"/>
        </w:rPr>
      </w:pPr>
      <w:r w:rsidRPr="00BB3825">
        <w:rPr>
          <w:lang w:val="es-ES"/>
        </w:rPr>
        <w:t>Palma de Mallorca</w:t>
      </w:r>
      <w:r w:rsidR="00596B5D" w:rsidRPr="00BB3825">
        <w:rPr>
          <w:lang w:val="es-ES"/>
        </w:rPr>
        <w:t xml:space="preserve">        </w:t>
      </w:r>
      <w:r w:rsidRPr="00BB3825">
        <w:rPr>
          <w:lang w:val="es-ES"/>
        </w:rPr>
        <w:t>2</w:t>
      </w:r>
      <w:r w:rsidR="00C27D06" w:rsidRPr="00BB3825">
        <w:rPr>
          <w:lang w:val="es-ES"/>
        </w:rPr>
        <w:tab/>
        <w:t xml:space="preserve">       </w:t>
      </w:r>
      <w:r w:rsidR="00A24DBB" w:rsidRPr="00BB3825">
        <w:rPr>
          <w:lang w:val="es-ES"/>
        </w:rPr>
        <w:t xml:space="preserve">      </w:t>
      </w:r>
      <w:r w:rsidR="00C27D06" w:rsidRPr="00BB3825">
        <w:rPr>
          <w:lang w:val="es-ES"/>
        </w:rPr>
        <w:t xml:space="preserve">  </w:t>
      </w:r>
      <w:r w:rsidRPr="00BB3825">
        <w:rPr>
          <w:lang w:val="es-ES"/>
        </w:rPr>
        <w:t>2</w:t>
      </w:r>
      <w:r w:rsidR="00C27D06" w:rsidRPr="00BB3825">
        <w:rPr>
          <w:lang w:val="es-ES"/>
        </w:rPr>
        <w:t xml:space="preserve">       </w:t>
      </w:r>
      <w:r w:rsidR="00A24DBB" w:rsidRPr="00BB3825">
        <w:rPr>
          <w:lang w:val="es-ES"/>
        </w:rPr>
        <w:t xml:space="preserve">             </w:t>
      </w:r>
      <w:r w:rsidR="00596B5D" w:rsidRPr="00BB3825">
        <w:rPr>
          <w:lang w:val="es-ES"/>
        </w:rPr>
        <w:t xml:space="preserve">     </w:t>
      </w:r>
      <w:r w:rsidRPr="00BB3825">
        <w:rPr>
          <w:lang w:val="es-ES"/>
        </w:rPr>
        <w:t>1</w:t>
      </w:r>
      <w:r w:rsidR="00C27D06" w:rsidRPr="00BB3825">
        <w:rPr>
          <w:lang w:val="es-ES"/>
        </w:rPr>
        <w:tab/>
      </w:r>
      <w:r w:rsidR="00A24DBB" w:rsidRPr="00BB3825">
        <w:rPr>
          <w:lang w:val="es-ES"/>
        </w:rPr>
        <w:t xml:space="preserve">     </w:t>
      </w:r>
      <w:r w:rsidRPr="00BB3825">
        <w:rPr>
          <w:lang w:val="es-ES"/>
        </w:rPr>
        <w:t>V</w:t>
      </w:r>
      <w:r w:rsidR="00596B5D" w:rsidRPr="00BB3825">
        <w:rPr>
          <w:lang w:val="es-ES"/>
        </w:rPr>
        <w:t>ivienda</w:t>
      </w:r>
      <w:r w:rsidRPr="00BB3825">
        <w:rPr>
          <w:lang w:val="es-ES"/>
        </w:rPr>
        <w:t>s</w:t>
      </w:r>
      <w:r w:rsidR="00596B5D" w:rsidRPr="00BB3825">
        <w:rPr>
          <w:lang w:val="es-ES"/>
        </w:rPr>
        <w:t xml:space="preserve"> en </w:t>
      </w:r>
      <w:r w:rsidRPr="00BB3825">
        <w:rPr>
          <w:lang w:val="es-ES"/>
        </w:rPr>
        <w:t xml:space="preserve">Can Pastilla, </w:t>
      </w:r>
    </w:p>
    <w:p w:rsidR="00596B5D" w:rsidRPr="00BB3825" w:rsidRDefault="00596B5D" w:rsidP="00C27D06">
      <w:pPr>
        <w:pBdr>
          <w:top w:val="single" w:sz="4" w:space="1" w:color="auto"/>
          <w:left w:val="single" w:sz="4" w:space="4" w:color="auto"/>
          <w:bottom w:val="single" w:sz="4" w:space="1" w:color="auto"/>
          <w:right w:val="single" w:sz="4" w:space="4" w:color="auto"/>
        </w:pBdr>
        <w:rPr>
          <w:lang w:val="es-ES"/>
        </w:rPr>
      </w:pPr>
      <w:r w:rsidRPr="00BB3825">
        <w:rPr>
          <w:lang w:val="es-ES"/>
        </w:rPr>
        <w:t xml:space="preserve">                                                                                                     </w:t>
      </w:r>
      <w:r w:rsidR="00E11546" w:rsidRPr="00BB3825">
        <w:rPr>
          <w:lang w:val="es-ES"/>
        </w:rPr>
        <w:t xml:space="preserve">flanco </w:t>
      </w:r>
      <w:r w:rsidRPr="00BB3825">
        <w:rPr>
          <w:lang w:val="es-ES"/>
        </w:rPr>
        <w:t>oeste</w:t>
      </w:r>
      <w:r w:rsidR="00E11546" w:rsidRPr="00BB3825">
        <w:rPr>
          <w:lang w:val="es-ES"/>
        </w:rPr>
        <w:t xml:space="preserve"> pista</w:t>
      </w:r>
      <w:r w:rsidRPr="00BB3825">
        <w:rPr>
          <w:lang w:val="es-ES"/>
        </w:rPr>
        <w:t xml:space="preserve"> </w:t>
      </w:r>
      <w:r w:rsidR="00E11546" w:rsidRPr="00BB3825">
        <w:rPr>
          <w:lang w:val="es-ES"/>
        </w:rPr>
        <w:t>06R-24L</w:t>
      </w:r>
    </w:p>
    <w:p w:rsidR="00C27D06" w:rsidRPr="00BB3825" w:rsidRDefault="00596B5D" w:rsidP="00C27D06">
      <w:pPr>
        <w:pBdr>
          <w:top w:val="single" w:sz="4" w:space="1" w:color="auto"/>
          <w:left w:val="single" w:sz="4" w:space="4" w:color="auto"/>
          <w:bottom w:val="single" w:sz="4" w:space="1" w:color="auto"/>
          <w:right w:val="single" w:sz="4" w:space="4" w:color="auto"/>
        </w:pBdr>
        <w:rPr>
          <w:lang w:val="es-ES"/>
        </w:rPr>
      </w:pPr>
      <w:r w:rsidRPr="00BB3825">
        <w:rPr>
          <w:lang w:val="es-ES"/>
        </w:rPr>
        <w:lastRenderedPageBreak/>
        <w:t xml:space="preserve">                                                                                                     </w:t>
      </w:r>
      <w:r w:rsidR="00E11546" w:rsidRPr="00BB3825">
        <w:rPr>
          <w:lang w:val="es-ES"/>
        </w:rPr>
        <w:t>prolongación cabecera 24R</w:t>
      </w:r>
      <w:r w:rsidRPr="00BB3825">
        <w:rPr>
          <w:lang w:val="es-ES"/>
        </w:rPr>
        <w:t xml:space="preserve"> </w:t>
      </w:r>
      <w:r w:rsidR="00C27D06" w:rsidRPr="00BB3825">
        <w:rPr>
          <w:lang w:val="es-ES"/>
        </w:rPr>
        <w:t xml:space="preserve">     </w:t>
      </w:r>
    </w:p>
    <w:p w:rsidR="00C27D06" w:rsidRPr="00BB3825" w:rsidRDefault="00E11546" w:rsidP="00C27D06">
      <w:pPr>
        <w:pBdr>
          <w:top w:val="single" w:sz="4" w:space="1" w:color="auto"/>
          <w:left w:val="single" w:sz="4" w:space="4" w:color="auto"/>
          <w:bottom w:val="single" w:sz="4" w:space="1" w:color="auto"/>
          <w:right w:val="single" w:sz="4" w:space="4" w:color="auto"/>
        </w:pBdr>
        <w:rPr>
          <w:lang w:val="es-ES"/>
        </w:rPr>
      </w:pPr>
      <w:r w:rsidRPr="00BB3825">
        <w:rPr>
          <w:lang w:val="es-ES"/>
        </w:rPr>
        <w:t xml:space="preserve">                                                                                                    </w:t>
      </w:r>
      <w:r w:rsidR="00AC5413" w:rsidRPr="00BB3825">
        <w:rPr>
          <w:lang w:val="es-ES"/>
        </w:rPr>
        <w:t xml:space="preserve">    </w:t>
      </w:r>
      <w:r w:rsidRPr="00BB3825">
        <w:rPr>
          <w:lang w:val="es-ES"/>
        </w:rPr>
        <w:t xml:space="preserve"> </w:t>
      </w:r>
      <w:r w:rsidR="00AC5413" w:rsidRPr="00BB3825">
        <w:rPr>
          <w:lang w:val="es-ES"/>
        </w:rPr>
        <w:t>(Sa Casa Blanca)</w:t>
      </w:r>
    </w:p>
    <w:p w:rsidR="00D57F36" w:rsidRPr="00BB3825" w:rsidRDefault="00D57F36" w:rsidP="00C27D06">
      <w:pPr>
        <w:pBdr>
          <w:top w:val="single" w:sz="4" w:space="1" w:color="auto"/>
          <w:left w:val="single" w:sz="4" w:space="4" w:color="auto"/>
          <w:bottom w:val="single" w:sz="4" w:space="1" w:color="auto"/>
          <w:right w:val="single" w:sz="4" w:space="4" w:color="auto"/>
        </w:pBdr>
        <w:rPr>
          <w:lang w:val="es-ES"/>
        </w:rPr>
      </w:pPr>
    </w:p>
    <w:p w:rsidR="00D57F36" w:rsidRPr="00BB3825" w:rsidRDefault="00D57F36" w:rsidP="00D57F36">
      <w:pPr>
        <w:pBdr>
          <w:top w:val="single" w:sz="4" w:space="1" w:color="auto"/>
          <w:left w:val="single" w:sz="4" w:space="4" w:color="auto"/>
          <w:bottom w:val="single" w:sz="4" w:space="1" w:color="auto"/>
          <w:right w:val="single" w:sz="4" w:space="4" w:color="auto"/>
        </w:pBdr>
        <w:rPr>
          <w:lang w:val="es-ES"/>
        </w:rPr>
      </w:pPr>
      <w:r w:rsidRPr="00BB3825">
        <w:rPr>
          <w:lang w:val="es-ES"/>
        </w:rPr>
        <w:t>Asimismo, se informa que una vez analizado el área de estudio se localizan los siguientes equipamientos educativos pertenecientes al municipio de Palma donde se sobrepasan los niveles sonoros de Ld &gt; 60 dB(A), Le &gt; 60 dB(A) o Ln &gt; 50 dB(A): CEIP Coll d’en Rabassa, Colegio de San Vicente de Paul y el CEIP Sa Casa Blanca.</w:t>
      </w:r>
    </w:p>
    <w:p w:rsidR="00D57F36" w:rsidRPr="00BB3825" w:rsidRDefault="00D57F36" w:rsidP="00D57F36">
      <w:pPr>
        <w:pBdr>
          <w:top w:val="single" w:sz="4" w:space="1" w:color="auto"/>
          <w:left w:val="single" w:sz="4" w:space="4" w:color="auto"/>
          <w:bottom w:val="single" w:sz="4" w:space="1" w:color="auto"/>
          <w:right w:val="single" w:sz="4" w:space="4" w:color="auto"/>
        </w:pBdr>
        <w:rPr>
          <w:lang w:val="es-ES"/>
        </w:rPr>
      </w:pPr>
    </w:p>
    <w:p w:rsidR="00D57F36" w:rsidRPr="00BB3825" w:rsidRDefault="00D57F36" w:rsidP="00D57F36">
      <w:pPr>
        <w:pBdr>
          <w:top w:val="single" w:sz="4" w:space="1" w:color="auto"/>
          <w:left w:val="single" w:sz="4" w:space="4" w:color="auto"/>
          <w:bottom w:val="single" w:sz="4" w:space="1" w:color="auto"/>
          <w:right w:val="single" w:sz="4" w:space="4" w:color="auto"/>
        </w:pBdr>
        <w:rPr>
          <w:lang w:val="es-ES"/>
        </w:rPr>
      </w:pPr>
      <w:r w:rsidRPr="00BB3825">
        <w:rPr>
          <w:lang w:val="es-ES"/>
        </w:rPr>
        <w:t>Dentro de los centros sanitarios donde se sobrepasan estos criterios se localiza el Hospital Sant Joan de Deu y el consultorio médico de Sant Jordi.</w:t>
      </w:r>
    </w:p>
    <w:p w:rsidR="00D57F36" w:rsidRPr="00BB3825" w:rsidRDefault="00D57F36" w:rsidP="00D57F36">
      <w:pPr>
        <w:pBdr>
          <w:top w:val="single" w:sz="4" w:space="1" w:color="auto"/>
          <w:left w:val="single" w:sz="4" w:space="4" w:color="auto"/>
          <w:bottom w:val="single" w:sz="4" w:space="1" w:color="auto"/>
          <w:right w:val="single" w:sz="4" w:space="4" w:color="auto"/>
        </w:pBdr>
        <w:rPr>
          <w:lang w:val="es-ES"/>
        </w:rPr>
      </w:pPr>
    </w:p>
    <w:p w:rsidR="00844AA3" w:rsidRPr="00844AA3" w:rsidRDefault="00D57F36" w:rsidP="00844AA3">
      <w:pPr>
        <w:pBdr>
          <w:top w:val="single" w:sz="4" w:space="1" w:color="auto"/>
          <w:left w:val="single" w:sz="4" w:space="4" w:color="auto"/>
          <w:bottom w:val="single" w:sz="4" w:space="1" w:color="auto"/>
          <w:right w:val="single" w:sz="4" w:space="4" w:color="auto"/>
        </w:pBdr>
        <w:rPr>
          <w:lang w:val="es-ES"/>
        </w:rPr>
      </w:pPr>
      <w:r w:rsidRPr="00BB3825">
        <w:rPr>
          <w:lang w:val="es-ES"/>
        </w:rPr>
        <w:t>Además, existen dos centros religiosos en el mismo municipio, la iglesia de Sant Jordi y la iglesia de “Sant Antoni de la Platja” de Sa Casa Blanca y, un centro cultural, la Asociación de vecinos Pla de Son Ferriol donde se excedan los criterios de calidad fijados por el Real Decreto 137/2007, de 19 de octubre, para áreas acústicas tipo e.</w:t>
      </w:r>
      <w:r w:rsidR="00844AA3" w:rsidRPr="00844AA3">
        <w:rPr>
          <w:lang w:val="es-ES"/>
        </w:rPr>
        <w:t>También se han inventariado viviendas cuya población está expuesta a niveles de ruido superiores a los objetivos de calidad definidos para sectores del territorio con predominio de uso residencial para los indicadores Ldía, Ltarde y Lnoche en el municipio de Palma de Mallorca.</w:t>
      </w:r>
    </w:p>
    <w:p w:rsidR="00844AA3" w:rsidRPr="00844AA3" w:rsidRDefault="00844AA3" w:rsidP="00844AA3">
      <w:pPr>
        <w:pBdr>
          <w:top w:val="single" w:sz="4" w:space="1" w:color="auto"/>
          <w:left w:val="single" w:sz="4" w:space="4" w:color="auto"/>
          <w:bottom w:val="single" w:sz="4" w:space="1" w:color="auto"/>
          <w:right w:val="single" w:sz="4" w:space="4" w:color="auto"/>
        </w:pBdr>
        <w:rPr>
          <w:lang w:val="es-ES"/>
        </w:rPr>
      </w:pPr>
      <w:r w:rsidRPr="00844AA3">
        <w:rPr>
          <w:lang w:val="es-ES"/>
        </w:rPr>
        <w:t>Estas viviendas están situadas en el área de Can Pastilla, en el flanco oeste pista 06L-24R y en prolongación cabecera 24R (Sa Casa Blanca) y de la cabecera 24L dispuestas de forma diseminada en el territorio.</w:t>
      </w:r>
    </w:p>
    <w:p w:rsidR="00844AA3" w:rsidRPr="00844AA3" w:rsidRDefault="00844AA3" w:rsidP="00844AA3">
      <w:pPr>
        <w:pBdr>
          <w:top w:val="single" w:sz="4" w:space="1" w:color="auto"/>
          <w:left w:val="single" w:sz="4" w:space="4" w:color="auto"/>
          <w:bottom w:val="single" w:sz="4" w:space="1" w:color="auto"/>
          <w:right w:val="single" w:sz="4" w:space="4" w:color="auto"/>
        </w:pBdr>
        <w:rPr>
          <w:lang w:val="es-ES"/>
        </w:rPr>
      </w:pPr>
      <w:r w:rsidRPr="00844AA3">
        <w:rPr>
          <w:lang w:val="es-ES"/>
        </w:rPr>
        <w:t>Del mismo modo, también se han localizado centros docentes, culturales o sanitarios en los que se exceden los criterios de calidad fijados por el Real Decreto 1367/2007 para las áreas acústicas tipo e, Ld &gt; 60 dB(A), Le &gt; 60 dB(A) y Ln &gt; 50 dB(A), no ubicados en suelo calificado como sanitario, docente y cultural, sino en área residencial, en el municipio de Palma de Mallorca.</w:t>
      </w:r>
    </w:p>
    <w:p w:rsidR="002C1501" w:rsidRPr="00D549AC" w:rsidRDefault="00844AA3" w:rsidP="00844AA3">
      <w:pPr>
        <w:pBdr>
          <w:top w:val="single" w:sz="4" w:space="1" w:color="auto"/>
          <w:left w:val="single" w:sz="4" w:space="4" w:color="auto"/>
          <w:bottom w:val="single" w:sz="4" w:space="1" w:color="auto"/>
          <w:right w:val="single" w:sz="4" w:space="4" w:color="auto"/>
        </w:pBdr>
        <w:rPr>
          <w:lang w:val="es-ES"/>
        </w:rPr>
      </w:pPr>
      <w:r w:rsidRPr="00844AA3">
        <w:rPr>
          <w:lang w:val="es-ES"/>
        </w:rPr>
        <w:t>Entre ellos se localizan los colegios como el CEIP Coll d’en Rabassa, el Colegio de San Vicente de Paul y el CEIP Sa Casa Blanca; dos parroquias: la iglesia de Sant Jordi y la iglesia de “Sant Antoni de la Platja” de Sa Casa Blanca; el consultorio médico de Sant Jordi y el centro de la Asociación de vecinos Pla de Son Ferriol</w:t>
      </w:r>
      <w:r w:rsidR="00AB00E1" w:rsidRPr="00265472">
        <w:fldChar w:fldCharType="end"/>
      </w:r>
    </w:p>
    <w:p w:rsidR="002C1501" w:rsidRPr="00D549AC" w:rsidRDefault="002C1501">
      <w:pPr>
        <w:rPr>
          <w:lang w:val="es-ES"/>
        </w:rPr>
      </w:pPr>
    </w:p>
    <w:p w:rsidR="002C1501" w:rsidRPr="00265472" w:rsidRDefault="002C1501" w:rsidP="002C1501">
      <w:pPr>
        <w:pBdr>
          <w:top w:val="single" w:sz="4" w:space="1" w:color="auto"/>
          <w:left w:val="single" w:sz="4" w:space="4" w:color="auto"/>
          <w:bottom w:val="single" w:sz="4" w:space="1" w:color="auto"/>
          <w:right w:val="single" w:sz="4" w:space="4" w:color="auto"/>
        </w:pBdr>
      </w:pPr>
      <w:r w:rsidRPr="00265472">
        <w:t>Summary of the results of public consultations organized</w:t>
      </w:r>
      <w:r w:rsidR="004B5C4D" w:rsidRPr="00265472">
        <w:t xml:space="preserve"> in relation to this </w:t>
      </w:r>
      <w:r w:rsidR="00E67A8A" w:rsidRPr="00265472">
        <w:t xml:space="preserve">noise </w:t>
      </w:r>
      <w:r w:rsidR="004B5C4D" w:rsidRPr="00265472">
        <w:t>action plan</w:t>
      </w:r>
      <w:r w:rsidRPr="00265472">
        <w:t>:</w:t>
      </w:r>
    </w:p>
    <w:p w:rsidR="002C1501" w:rsidRPr="00D549AC" w:rsidRDefault="00AB00E1" w:rsidP="003519D6">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D549AC">
        <w:rPr>
          <w:lang w:val="es-ES"/>
        </w:rPr>
        <w:instrText xml:space="preserve"> FORMTEXT </w:instrText>
      </w:r>
      <w:r w:rsidRPr="00265472">
        <w:fldChar w:fldCharType="separate"/>
      </w:r>
      <w:r w:rsidR="00C11378" w:rsidRPr="00BB3825">
        <w:rPr>
          <w:lang w:val="es-ES"/>
        </w:rPr>
        <w:t xml:space="preserve">El presente Plan de Acción fue sometido a información pública mediante publicación de un anuncio en el BOE de </w:t>
      </w:r>
      <w:r w:rsidR="000C1696" w:rsidRPr="00BB3825">
        <w:rPr>
          <w:lang w:val="es-ES"/>
        </w:rPr>
        <w:t>21</w:t>
      </w:r>
      <w:r w:rsidR="00C11378" w:rsidRPr="00BB3825">
        <w:rPr>
          <w:lang w:val="es-ES"/>
        </w:rPr>
        <w:t xml:space="preserve"> de </w:t>
      </w:r>
      <w:r w:rsidR="000C1696" w:rsidRPr="00BB3825">
        <w:rPr>
          <w:lang w:val="es-ES"/>
        </w:rPr>
        <w:t>agosto</w:t>
      </w:r>
      <w:r w:rsidR="00C11378" w:rsidRPr="00BB3825">
        <w:rPr>
          <w:lang w:val="es-ES"/>
        </w:rPr>
        <w:t xml:space="preserve"> de 2018</w:t>
      </w:r>
      <w:r w:rsidR="000C1696" w:rsidRPr="00BB3825">
        <w:rPr>
          <w:lang w:val="es-ES"/>
        </w:rPr>
        <w:t xml:space="preserve">, </w:t>
      </w:r>
      <w:r w:rsidR="000C1696" w:rsidRPr="00BB3825">
        <w:rPr>
          <w:lang w:val="es-ES"/>
        </w:rPr>
        <w:lastRenderedPageBreak/>
        <w:t>ampliado posteriormente en fecha de 20 de octubre de 2018</w:t>
      </w:r>
      <w:r w:rsidR="00C11378" w:rsidRPr="00BB3825">
        <w:rPr>
          <w:lang w:val="es-ES"/>
        </w:rPr>
        <w:t>. Transcurrido el plazo de alegaciones, se recibi</w:t>
      </w:r>
      <w:r w:rsidR="000C1696" w:rsidRPr="00BB3825">
        <w:rPr>
          <w:lang w:val="es-ES"/>
        </w:rPr>
        <w:t>eron un total de 35</w:t>
      </w:r>
      <w:r w:rsidR="00C11378" w:rsidRPr="00BB3825">
        <w:rPr>
          <w:lang w:val="es-ES"/>
        </w:rPr>
        <w:t xml:space="preserve"> alegaci</w:t>
      </w:r>
      <w:r w:rsidR="000C1696" w:rsidRPr="00BB3825">
        <w:rPr>
          <w:lang w:val="es-ES"/>
        </w:rPr>
        <w:t>o</w:t>
      </w:r>
      <w:r w:rsidR="00C11378" w:rsidRPr="00BB3825">
        <w:rPr>
          <w:lang w:val="es-ES"/>
        </w:rPr>
        <w:t>n</w:t>
      </w:r>
      <w:r w:rsidR="000C1696" w:rsidRPr="00BB3825">
        <w:rPr>
          <w:lang w:val="es-ES"/>
        </w:rPr>
        <w:t>es</w:t>
      </w:r>
      <w:r w:rsidR="00C11378" w:rsidRPr="00BB3825">
        <w:rPr>
          <w:lang w:val="es-ES"/>
        </w:rPr>
        <w:t>, respecto de la</w:t>
      </w:r>
      <w:r w:rsidR="00A10F35" w:rsidRPr="00BB3825">
        <w:rPr>
          <w:lang w:val="es-ES"/>
        </w:rPr>
        <w:t>s</w:t>
      </w:r>
      <w:r w:rsidR="00C11378" w:rsidRPr="00BB3825">
        <w:rPr>
          <w:lang w:val="es-ES"/>
        </w:rPr>
        <w:t xml:space="preserve"> cual</w:t>
      </w:r>
      <w:r w:rsidR="00A10F35" w:rsidRPr="00BB3825">
        <w:rPr>
          <w:lang w:val="es-ES"/>
        </w:rPr>
        <w:t>es</w:t>
      </w:r>
      <w:r w:rsidR="00C11378" w:rsidRPr="00BB3825">
        <w:rPr>
          <w:lang w:val="es-ES"/>
        </w:rPr>
        <w:t>, en aquellos aspectos pertinentes, se tuv</w:t>
      </w:r>
      <w:r w:rsidR="00A10F35" w:rsidRPr="00BB3825">
        <w:rPr>
          <w:lang w:val="es-ES"/>
        </w:rPr>
        <w:t>ier</w:t>
      </w:r>
      <w:r w:rsidR="00C11378" w:rsidRPr="00BB3825">
        <w:rPr>
          <w:lang w:val="es-ES"/>
        </w:rPr>
        <w:t>o</w:t>
      </w:r>
      <w:r w:rsidR="00A10F35" w:rsidRPr="00BB3825">
        <w:rPr>
          <w:lang w:val="es-ES"/>
        </w:rPr>
        <w:t>n</w:t>
      </w:r>
      <w:r w:rsidR="00C11378" w:rsidRPr="00BB3825">
        <w:rPr>
          <w:lang w:val="es-ES"/>
        </w:rPr>
        <w:t xml:space="preserve"> en cuenta para</w:t>
      </w:r>
      <w:r w:rsidR="00A10F35" w:rsidRPr="00BB3825">
        <w:rPr>
          <w:lang w:val="es-ES"/>
        </w:rPr>
        <w:t xml:space="preserve"> la</w:t>
      </w:r>
      <w:r w:rsidR="00C11378" w:rsidRPr="00BB3825">
        <w:rPr>
          <w:lang w:val="es-ES"/>
        </w:rPr>
        <w:t xml:space="preserve"> versión </w:t>
      </w:r>
      <w:r w:rsidR="005926A4" w:rsidRPr="00BB3825">
        <w:rPr>
          <w:lang w:val="es-ES"/>
        </w:rPr>
        <w:t xml:space="preserve">final </w:t>
      </w:r>
      <w:r w:rsidR="00C11378" w:rsidRPr="00BB3825">
        <w:rPr>
          <w:lang w:val="es-ES"/>
        </w:rPr>
        <w:t>del Plan</w:t>
      </w:r>
      <w:r w:rsidR="005926A4" w:rsidRPr="00BB3825">
        <w:rPr>
          <w:lang w:val="es-ES"/>
        </w:rPr>
        <w:t xml:space="preserve"> de Acción.</w:t>
      </w:r>
      <w:r w:rsidRPr="00265472">
        <w:fldChar w:fldCharType="end"/>
      </w:r>
    </w:p>
    <w:p w:rsidR="002C1501" w:rsidRPr="00D549AC" w:rsidRDefault="002C1501">
      <w:pPr>
        <w:rPr>
          <w:lang w:val="es-ES"/>
        </w:rPr>
      </w:pPr>
    </w:p>
    <w:p w:rsidR="004C0135" w:rsidRDefault="00363187" w:rsidP="004B5C4D">
      <w:pPr>
        <w:pBdr>
          <w:top w:val="single" w:sz="4" w:space="1" w:color="auto"/>
          <w:left w:val="single" w:sz="4" w:space="4" w:color="auto"/>
          <w:bottom w:val="single" w:sz="4" w:space="1" w:color="auto"/>
          <w:right w:val="single" w:sz="4" w:space="4" w:color="auto"/>
        </w:pBdr>
      </w:pPr>
      <w:r w:rsidRPr="00265472">
        <w:t>Summary of noise management actions</w:t>
      </w:r>
      <w:r w:rsidR="000C0428">
        <w:t xml:space="preserve">, </w:t>
      </w:r>
      <w:r w:rsidR="00994017">
        <w:t>including</w:t>
      </w:r>
      <w:r w:rsidR="000C0428">
        <w:t xml:space="preserve"> measures to preserve quiet areas</w:t>
      </w:r>
      <w:r w:rsidR="000C0428" w:rsidRPr="00265472">
        <w:t xml:space="preserve"> </w:t>
      </w:r>
      <w:r w:rsidRPr="00265472">
        <w:t>(and related budget and targets)</w:t>
      </w:r>
      <w:r>
        <w:t xml:space="preserve"> </w:t>
      </w:r>
      <w:r w:rsidR="00004AD1" w:rsidRPr="00265472">
        <w:t>envisaged</w:t>
      </w:r>
      <w:r w:rsidR="000C0428">
        <w:t>:</w:t>
      </w:r>
    </w:p>
    <w:p w:rsidR="00C11378" w:rsidRPr="00BB3825" w:rsidRDefault="00004AD1" w:rsidP="00C11378">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CC414A">
        <w:rPr>
          <w:lang w:val="es-ES"/>
        </w:rPr>
        <w:instrText xml:space="preserve"> FORMTEXT </w:instrText>
      </w:r>
      <w:r w:rsidRPr="00265472">
        <w:fldChar w:fldCharType="separate"/>
      </w:r>
      <w:r w:rsidR="00BB3825" w:rsidRPr="00BB3825">
        <w:rPr>
          <w:lang w:val="es-ES"/>
        </w:rPr>
        <w:t>El Aeropuerto de Palma de Mallorca ha estado desarrollando una política de gestión ante la contaminación acústica desde hace más de una década, siendo en este año de 2018 objeto de actualización</w:t>
      </w:r>
      <w:r w:rsidR="00C11378" w:rsidRPr="00BB3825">
        <w:rPr>
          <w:lang w:val="es-ES"/>
        </w:rPr>
        <w:t xml:space="preserve">. </w:t>
      </w:r>
    </w:p>
    <w:p w:rsidR="00C11378" w:rsidRPr="00BB3825" w:rsidRDefault="00BB3825" w:rsidP="00C11378">
      <w:pPr>
        <w:pBdr>
          <w:top w:val="single" w:sz="4" w:space="1" w:color="auto"/>
          <w:left w:val="single" w:sz="4" w:space="4" w:color="auto"/>
          <w:bottom w:val="single" w:sz="4" w:space="1" w:color="auto"/>
          <w:right w:val="single" w:sz="4" w:space="4" w:color="auto"/>
        </w:pBdr>
        <w:rPr>
          <w:lang w:val="es-ES"/>
        </w:rPr>
      </w:pPr>
      <w:r w:rsidRPr="00BB3825">
        <w:rPr>
          <w:lang w:val="es-ES"/>
        </w:rPr>
        <w:t>El Plan de Acción se vertebra en torno a seis líneas de trabajo: reducción de los niveles de emisión en la fuente, establecimiento de procedimientos operacionales de abatimiento de ruido, planificación y gestión adecuada del territorio, restricciones operativas, información y participación pública y el Plan de Aislamiento Acústico</w:t>
      </w:r>
      <w:r w:rsidR="00C11378" w:rsidRPr="00BB3825">
        <w:rPr>
          <w:lang w:val="es-ES"/>
        </w:rPr>
        <w:t>.</w:t>
      </w:r>
    </w:p>
    <w:p w:rsidR="005926A4" w:rsidRPr="00BB3825" w:rsidRDefault="005926A4" w:rsidP="00C11378">
      <w:pPr>
        <w:pBdr>
          <w:top w:val="single" w:sz="4" w:space="1" w:color="auto"/>
          <w:left w:val="single" w:sz="4" w:space="4" w:color="auto"/>
          <w:bottom w:val="single" w:sz="4" w:space="1" w:color="auto"/>
          <w:right w:val="single" w:sz="4" w:space="4" w:color="auto"/>
        </w:pBdr>
        <w:rPr>
          <w:lang w:val="es-ES"/>
        </w:rPr>
      </w:pP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1.</w:t>
      </w:r>
      <w:r w:rsidRPr="00BB3825">
        <w:rPr>
          <w:lang w:val="es-ES"/>
        </w:rPr>
        <w:tab/>
        <w:t>MEDIDAS IMPLANTADAS PARA LA GESTIÓN DEL RUIDO AEROPORTUARIO</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1.1.</w:t>
      </w:r>
      <w:r w:rsidRPr="00BB3825">
        <w:rPr>
          <w:lang w:val="es-ES"/>
        </w:rPr>
        <w:tab/>
        <w:t>MEDIDAS DE REDUCCIÓN DEL RUIDO EN LA FUENTE</w:t>
      </w:r>
    </w:p>
    <w:p w:rsidR="00C11378" w:rsidRPr="00BB3825" w:rsidRDefault="003036D9" w:rsidP="003036D9">
      <w:pPr>
        <w:pBdr>
          <w:top w:val="single" w:sz="4" w:space="1" w:color="auto"/>
          <w:left w:val="single" w:sz="4" w:space="4" w:color="auto"/>
          <w:bottom w:val="single" w:sz="4" w:space="1" w:color="auto"/>
          <w:right w:val="single" w:sz="4" w:space="4" w:color="auto"/>
        </w:pBdr>
        <w:rPr>
          <w:lang w:val="es-ES"/>
        </w:rPr>
      </w:pPr>
      <w:r w:rsidRPr="003036D9">
        <w:rPr>
          <w:lang w:val="es-ES"/>
        </w:rPr>
        <w:t>Estas medidas implantadas se basan en los límites de certificación acústica de las aeronaves, basados en las consideraciones incluidas en diferentes capítulos del Anexo 16 de OACI. El Aeropuerto de Palma de Mallorca cumple con el compromiso de prohibición total de cualquier operación de aeronaves con certificación correspondiente al capítulo 2 del Anexo 16. También existe la obligación de verificar los criterios de este capítulo para todas aquellas aeronaves certificadas, o re-certificadas sobre su catalogación de capítulo 3, a partir del 01/01/2006</w:t>
      </w:r>
      <w:r w:rsidR="00C11378" w:rsidRPr="00BB3825">
        <w:rPr>
          <w:lang w:val="es-ES"/>
        </w:rPr>
        <w:t>.</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1.2.</w:t>
      </w:r>
      <w:r w:rsidRPr="00BB3825">
        <w:rPr>
          <w:lang w:val="es-ES"/>
        </w:rPr>
        <w:tab/>
        <w:t>PROCEDIMIENTOS OPERACIONALES DE ABATIMIENTO DE RUIDO</w:t>
      </w:r>
    </w:p>
    <w:p w:rsidR="003036D9" w:rsidRPr="003036D9" w:rsidRDefault="003036D9" w:rsidP="003036D9">
      <w:pPr>
        <w:pBdr>
          <w:top w:val="single" w:sz="4" w:space="1" w:color="auto"/>
          <w:left w:val="single" w:sz="4" w:space="4" w:color="auto"/>
          <w:bottom w:val="single" w:sz="4" w:space="1" w:color="auto"/>
          <w:right w:val="single" w:sz="4" w:space="4" w:color="auto"/>
        </w:pBdr>
        <w:rPr>
          <w:lang w:val="es-ES"/>
        </w:rPr>
      </w:pPr>
      <w:r w:rsidRPr="003036D9">
        <w:rPr>
          <w:lang w:val="es-ES"/>
        </w:rPr>
        <w:t>En el Aeropuerto de Palma de Mallorca se han implantado variaciones en la operativa dirigidas a lograr una reducción en los niveles percibidos, cuando se justifica que existe un problema acústico o se prevé que ocurra en el futuro. Las líneas de trabajo iniciadas por el Aeropuerto de Palma de Mallorca se enfocan en:</w:t>
      </w:r>
    </w:p>
    <w:p w:rsidR="003036D9" w:rsidRPr="003036D9" w:rsidRDefault="000C10AE" w:rsidP="003036D9">
      <w:pPr>
        <w:pBdr>
          <w:top w:val="single" w:sz="4" w:space="1" w:color="auto"/>
          <w:left w:val="single" w:sz="4" w:space="4" w:color="auto"/>
          <w:bottom w:val="single" w:sz="4" w:space="1" w:color="auto"/>
          <w:right w:val="single" w:sz="4" w:space="4" w:color="auto"/>
        </w:pBdr>
        <w:rPr>
          <w:lang w:val="es-ES"/>
        </w:rPr>
      </w:pPr>
      <w:r w:rsidRPr="000C10AE">
        <w:rPr>
          <w:lang w:val="es-ES"/>
        </w:rPr>
        <w:t>•</w:t>
      </w:r>
      <w:r w:rsidR="003036D9" w:rsidRPr="003036D9">
        <w:rPr>
          <w:lang w:val="es-ES"/>
        </w:rPr>
        <w:t>Empleo de pistas preferentes, con el fin de alejar las trayectorias iniciales y finales del vuelo de las áreas más sensibles al ruido.</w:t>
      </w:r>
    </w:p>
    <w:p w:rsidR="003036D9" w:rsidRPr="003036D9" w:rsidRDefault="000C10AE" w:rsidP="003036D9">
      <w:pPr>
        <w:pBdr>
          <w:top w:val="single" w:sz="4" w:space="1" w:color="auto"/>
          <w:left w:val="single" w:sz="4" w:space="4" w:color="auto"/>
          <w:bottom w:val="single" w:sz="4" w:space="1" w:color="auto"/>
          <w:right w:val="single" w:sz="4" w:space="4" w:color="auto"/>
        </w:pBdr>
        <w:rPr>
          <w:lang w:val="es-ES"/>
        </w:rPr>
      </w:pPr>
      <w:r w:rsidRPr="000C10AE">
        <w:rPr>
          <w:lang w:val="es-ES"/>
        </w:rPr>
        <w:t>•</w:t>
      </w:r>
      <w:r w:rsidR="003036D9" w:rsidRPr="003036D9">
        <w:rPr>
          <w:lang w:val="es-ES"/>
        </w:rPr>
        <w:t xml:space="preserve">Desplazamiento del umbral. </w:t>
      </w:r>
      <w:r w:rsidR="0067627A" w:rsidRPr="0067627A">
        <w:rPr>
          <w:lang w:val="es-ES"/>
        </w:rPr>
        <w:t>El aeropuerto de Palma de Mallorca cuenta con un desplazamiento de umbral de la cabecera 06R de 410 metros y un desplazamiento de 70 metros en la cabecera 24R</w:t>
      </w:r>
      <w:r w:rsidR="003036D9" w:rsidRPr="003036D9">
        <w:rPr>
          <w:lang w:val="es-ES"/>
        </w:rPr>
        <w:t>.</w:t>
      </w:r>
    </w:p>
    <w:p w:rsidR="003036D9" w:rsidRPr="003036D9" w:rsidRDefault="000C10AE" w:rsidP="003036D9">
      <w:pPr>
        <w:pBdr>
          <w:top w:val="single" w:sz="4" w:space="1" w:color="auto"/>
          <w:left w:val="single" w:sz="4" w:space="4" w:color="auto"/>
          <w:bottom w:val="single" w:sz="4" w:space="1" w:color="auto"/>
          <w:right w:val="single" w:sz="4" w:space="4" w:color="auto"/>
        </w:pBdr>
        <w:rPr>
          <w:lang w:val="es-ES"/>
        </w:rPr>
      </w:pPr>
      <w:r w:rsidRPr="000C10AE">
        <w:rPr>
          <w:lang w:val="es-ES"/>
        </w:rPr>
        <w:t>•</w:t>
      </w:r>
      <w:r w:rsidR="003036D9" w:rsidRPr="003036D9">
        <w:rPr>
          <w:lang w:val="es-ES"/>
        </w:rPr>
        <w:t xml:space="preserve">Diseño y optimización de trayectorias (maniobra SID de tipo P-RNAV, transición RNAV entre las STAR y las aproximaciones en las cabeceras 06L/06R, implantación de procedimientos de precisión RNAV, etc). </w:t>
      </w:r>
    </w:p>
    <w:p w:rsidR="003036D9" w:rsidRPr="003036D9" w:rsidRDefault="000C10AE" w:rsidP="003036D9">
      <w:pPr>
        <w:pBdr>
          <w:top w:val="single" w:sz="4" w:space="1" w:color="auto"/>
          <w:left w:val="single" w:sz="4" w:space="4" w:color="auto"/>
          <w:bottom w:val="single" w:sz="4" w:space="1" w:color="auto"/>
          <w:right w:val="single" w:sz="4" w:space="4" w:color="auto"/>
        </w:pBdr>
        <w:rPr>
          <w:lang w:val="es-ES"/>
        </w:rPr>
      </w:pPr>
      <w:r w:rsidRPr="000C10AE">
        <w:rPr>
          <w:lang w:val="es-ES"/>
        </w:rPr>
        <w:lastRenderedPageBreak/>
        <w:t>•</w:t>
      </w:r>
      <w:r w:rsidR="003036D9" w:rsidRPr="003036D9">
        <w:rPr>
          <w:lang w:val="es-ES"/>
        </w:rPr>
        <w:t>Procedimientos operacionales de abatimiento de ruido en aterrizajes y despegues: limitaciones al uso del empuje de reversa, descenso continuo (CDA), restricciones en pistas y altura a procedimientos, etc.</w:t>
      </w:r>
    </w:p>
    <w:p w:rsidR="003036D9" w:rsidRPr="003036D9" w:rsidRDefault="000C10AE" w:rsidP="003036D9">
      <w:pPr>
        <w:pBdr>
          <w:top w:val="single" w:sz="4" w:space="1" w:color="auto"/>
          <w:left w:val="single" w:sz="4" w:space="4" w:color="auto"/>
          <w:bottom w:val="single" w:sz="4" w:space="1" w:color="auto"/>
          <w:right w:val="single" w:sz="4" w:space="4" w:color="auto"/>
        </w:pBdr>
        <w:rPr>
          <w:lang w:val="es-ES"/>
        </w:rPr>
      </w:pPr>
      <w:r w:rsidRPr="000C10AE">
        <w:rPr>
          <w:lang w:val="es-ES"/>
        </w:rPr>
        <w:t>•</w:t>
      </w:r>
      <w:r w:rsidR="003036D9" w:rsidRPr="003036D9">
        <w:rPr>
          <w:lang w:val="es-ES"/>
        </w:rPr>
        <w:t>Procedimientos operacionales en tierra: limitaciones al uso de la APU y prueba de motores.</w:t>
      </w:r>
    </w:p>
    <w:p w:rsidR="00C11378" w:rsidRPr="00BB3825" w:rsidRDefault="000C10AE" w:rsidP="003036D9">
      <w:pPr>
        <w:pBdr>
          <w:top w:val="single" w:sz="4" w:space="1" w:color="auto"/>
          <w:left w:val="single" w:sz="4" w:space="4" w:color="auto"/>
          <w:bottom w:val="single" w:sz="4" w:space="1" w:color="auto"/>
          <w:right w:val="single" w:sz="4" w:space="4" w:color="auto"/>
        </w:pBdr>
        <w:rPr>
          <w:lang w:val="es-ES"/>
        </w:rPr>
      </w:pPr>
      <w:r w:rsidRPr="000C10AE">
        <w:rPr>
          <w:lang w:val="es-ES"/>
        </w:rPr>
        <w:t>•</w:t>
      </w:r>
      <w:r w:rsidR="003036D9" w:rsidRPr="003036D9">
        <w:rPr>
          <w:lang w:val="es-ES"/>
        </w:rPr>
        <w:t>Tasa de ruido, cuyo objeto es desincentivar el uso de las aeronaves más ruidosas, mediante la aplicación de penalizaciones sobre el importe de la tasa de aterrizaje para aquellas aeronaves que superen los límites de certificación acústica establecidos</w:t>
      </w:r>
      <w:r w:rsidR="00C11378" w:rsidRPr="00BB3825">
        <w:rPr>
          <w:lang w:val="es-ES"/>
        </w:rPr>
        <w:t>.</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1.3.</w:t>
      </w:r>
      <w:r w:rsidRPr="00BB3825">
        <w:rPr>
          <w:lang w:val="es-ES"/>
        </w:rPr>
        <w:tab/>
        <w:t>PLANIFICACIÓN Y GESTIÓN DEL SUELO</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Con el obj</w:t>
      </w:r>
      <w:r w:rsidR="00CD71CF">
        <w:rPr>
          <w:lang w:val="es-ES"/>
        </w:rPr>
        <w:t>e</w:t>
      </w:r>
      <w:r w:rsidRPr="00BB3825">
        <w:rPr>
          <w:lang w:val="es-ES"/>
        </w:rPr>
        <w:t xml:space="preserve">tivo de conseguir la compatibilidad del funcionamiento y desarrollo del aeropuerto, con los usos del suelo, actividades, instalaciones o edificaciones implantadas, el Ministerio de Fomento informa los instrumentos de planeamiento con las huellas de ruido del Plan Director del Aeropuerto de </w:t>
      </w:r>
      <w:r w:rsidR="00427BBF">
        <w:rPr>
          <w:lang w:val="es-ES"/>
        </w:rPr>
        <w:t>Palma de Mallorca</w:t>
      </w:r>
      <w:r w:rsidRPr="00BB3825">
        <w:rPr>
          <w:lang w:val="es-ES"/>
        </w:rPr>
        <w:t>.</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1.4.</w:t>
      </w:r>
      <w:r w:rsidRPr="00BB3825">
        <w:rPr>
          <w:lang w:val="es-ES"/>
        </w:rPr>
        <w:tab/>
        <w:t>SISTEMAS DE INFORMACIÓN Y PARTICIPACIÓN PÚBLICA</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 xml:space="preserve">El Aeropuerto de </w:t>
      </w:r>
      <w:r w:rsidR="00427BBF">
        <w:rPr>
          <w:lang w:val="es-ES"/>
        </w:rPr>
        <w:t>Palma de Mallorca</w:t>
      </w:r>
      <w:r w:rsidRPr="00BB3825">
        <w:rPr>
          <w:lang w:val="es-ES"/>
        </w:rPr>
        <w:t xml:space="preserve"> tiene operativas las siguientes medidas. </w:t>
      </w:r>
    </w:p>
    <w:p w:rsidR="00427BBF" w:rsidRDefault="00427BBF" w:rsidP="00C11378">
      <w:pPr>
        <w:pBdr>
          <w:top w:val="single" w:sz="4" w:space="1" w:color="auto"/>
          <w:left w:val="single" w:sz="4" w:space="4" w:color="auto"/>
          <w:bottom w:val="single" w:sz="4" w:space="1" w:color="auto"/>
          <w:right w:val="single" w:sz="4" w:space="4" w:color="auto"/>
        </w:pBdr>
        <w:rPr>
          <w:lang w:val="es-ES"/>
        </w:rPr>
      </w:pPr>
      <w:r w:rsidRPr="00427BBF">
        <w:rPr>
          <w:lang w:val="es-ES"/>
        </w:rPr>
        <w:t>• Sistema de Monitorizado de Ruido</w:t>
      </w:r>
    </w:p>
    <w:p w:rsidR="00427BBF" w:rsidRDefault="00427BBF" w:rsidP="00C11378">
      <w:pPr>
        <w:pBdr>
          <w:top w:val="single" w:sz="4" w:space="1" w:color="auto"/>
          <w:left w:val="single" w:sz="4" w:space="4" w:color="auto"/>
          <w:bottom w:val="single" w:sz="4" w:space="1" w:color="auto"/>
          <w:right w:val="single" w:sz="4" w:space="4" w:color="auto"/>
        </w:pBdr>
        <w:rPr>
          <w:lang w:val="es-ES"/>
        </w:rPr>
      </w:pPr>
      <w:r w:rsidRPr="00427BBF">
        <w:rPr>
          <w:lang w:val="es-ES"/>
        </w:rPr>
        <w:t>•</w:t>
      </w:r>
      <w:r>
        <w:rPr>
          <w:lang w:val="es-ES"/>
        </w:rPr>
        <w:t xml:space="preserve"> </w:t>
      </w:r>
      <w:r w:rsidRPr="00427BBF">
        <w:rPr>
          <w:lang w:val="es-ES"/>
        </w:rPr>
        <w:t>Mapa Interactivo del Ruido</w:t>
      </w:r>
    </w:p>
    <w:p w:rsidR="00C11378" w:rsidRDefault="00C11378" w:rsidP="00427BBF">
      <w:pPr>
        <w:pBdr>
          <w:top w:val="single" w:sz="4" w:space="1" w:color="auto"/>
          <w:left w:val="single" w:sz="4" w:space="4" w:color="auto"/>
          <w:bottom w:val="single" w:sz="4" w:space="1" w:color="auto"/>
          <w:right w:val="single" w:sz="4" w:space="4" w:color="auto"/>
        </w:pBdr>
        <w:rPr>
          <w:lang w:val="es-ES"/>
        </w:rPr>
      </w:pPr>
      <w:r w:rsidRPr="00BB3825">
        <w:rPr>
          <w:lang w:val="es-ES"/>
        </w:rPr>
        <w:t xml:space="preserve">• </w:t>
      </w:r>
      <w:r w:rsidR="00427BBF" w:rsidRPr="00427BBF">
        <w:rPr>
          <w:lang w:val="es-ES"/>
        </w:rPr>
        <w:t>Sistemas de Recepción y Gestión de Quejas</w:t>
      </w:r>
    </w:p>
    <w:p w:rsidR="00427BBF" w:rsidRPr="00BB3825" w:rsidRDefault="00427BBF" w:rsidP="00427BBF">
      <w:pPr>
        <w:pBdr>
          <w:top w:val="single" w:sz="4" w:space="1" w:color="auto"/>
          <w:left w:val="single" w:sz="4" w:space="4" w:color="auto"/>
          <w:bottom w:val="single" w:sz="4" w:space="1" w:color="auto"/>
          <w:right w:val="single" w:sz="4" w:space="4" w:color="auto"/>
        </w:pBdr>
        <w:rPr>
          <w:lang w:val="es-ES"/>
        </w:rPr>
      </w:pPr>
      <w:r w:rsidRPr="00427BBF">
        <w:rPr>
          <w:lang w:val="es-ES"/>
        </w:rPr>
        <w:t>•</w:t>
      </w:r>
      <w:r>
        <w:rPr>
          <w:lang w:val="es-ES"/>
        </w:rPr>
        <w:t xml:space="preserve"> </w:t>
      </w:r>
      <w:r w:rsidRPr="00427BBF">
        <w:rPr>
          <w:lang w:val="es-ES"/>
        </w:rPr>
        <w:t>Comisión de Seguimiento Ambiental del Aeropuerto de Palma de Mallorca</w:t>
      </w:r>
    </w:p>
    <w:p w:rsidR="00AA3B82" w:rsidRPr="00AA3B82" w:rsidRDefault="00AA3B82" w:rsidP="00AA3B82">
      <w:pPr>
        <w:pBdr>
          <w:top w:val="single" w:sz="4" w:space="1" w:color="auto"/>
          <w:left w:val="single" w:sz="4" w:space="4" w:color="auto"/>
          <w:bottom w:val="single" w:sz="4" w:space="1" w:color="auto"/>
          <w:right w:val="single" w:sz="4" w:space="4" w:color="auto"/>
        </w:pBdr>
        <w:rPr>
          <w:lang w:val="es-ES"/>
        </w:rPr>
      </w:pPr>
      <w:r w:rsidRPr="00AA3B82">
        <w:rPr>
          <w:lang w:val="es-ES"/>
        </w:rPr>
        <w:t>1.5.</w:t>
      </w:r>
      <w:r w:rsidRPr="00AA3B82">
        <w:rPr>
          <w:lang w:val="es-ES"/>
        </w:rPr>
        <w:tab/>
        <w:t>PLAN DE AISLAMIENTO ACÚSTICO</w:t>
      </w:r>
    </w:p>
    <w:p w:rsidR="00AA3B82" w:rsidRPr="00AA3B82" w:rsidRDefault="00AA3B82" w:rsidP="00202CF1">
      <w:pPr>
        <w:pBdr>
          <w:top w:val="single" w:sz="4" w:space="1" w:color="auto"/>
          <w:left w:val="single" w:sz="4" w:space="4" w:color="auto"/>
          <w:bottom w:val="single" w:sz="4" w:space="1" w:color="auto"/>
          <w:right w:val="single" w:sz="4" w:space="4" w:color="auto"/>
        </w:pBdr>
        <w:rPr>
          <w:lang w:val="es-ES"/>
        </w:rPr>
      </w:pPr>
      <w:r w:rsidRPr="00AA3B82">
        <w:rPr>
          <w:lang w:val="es-ES"/>
        </w:rPr>
        <w:t xml:space="preserve">El Aeropuerto de </w:t>
      </w:r>
      <w:r w:rsidR="008E030F">
        <w:rPr>
          <w:lang w:val="es-ES"/>
        </w:rPr>
        <w:t>P</w:t>
      </w:r>
      <w:r w:rsidRPr="00AA3B82">
        <w:rPr>
          <w:lang w:val="es-ES"/>
        </w:rPr>
        <w:t>a</w:t>
      </w:r>
      <w:r w:rsidR="008E030F">
        <w:rPr>
          <w:lang w:val="es-ES"/>
        </w:rPr>
        <w:t>lma de Mallorca</w:t>
      </w:r>
      <w:r w:rsidRPr="00AA3B82">
        <w:rPr>
          <w:lang w:val="es-ES"/>
        </w:rPr>
        <w:t xml:space="preserve"> comenzó a ejecutar el Plan de Aislamiento Acústico (PAA) en cumplimiento de la declaración de impacto ambiental. </w:t>
      </w:r>
      <w:r w:rsidR="00202CF1" w:rsidRPr="00202CF1">
        <w:rPr>
          <w:lang w:val="es-ES"/>
        </w:rPr>
        <w:t>Tras la aprobación del plan de acción asociado a la servidumbre acústica del aeropuerto de Palma de Mallorca el Plan fue ampliado de acuerdo al estudio acústico recogido en documento ambiental, en virtud de las previsiones para 2011</w:t>
      </w:r>
      <w:r w:rsidRPr="00AA3B82">
        <w:rPr>
          <w:lang w:val="es-ES"/>
        </w:rPr>
        <w:t>.</w:t>
      </w:r>
    </w:p>
    <w:p w:rsidR="005926A4" w:rsidRPr="00BB3825" w:rsidRDefault="00202CF1" w:rsidP="00AA3B82">
      <w:pPr>
        <w:pBdr>
          <w:top w:val="single" w:sz="4" w:space="1" w:color="auto"/>
          <w:left w:val="single" w:sz="4" w:space="4" w:color="auto"/>
          <w:bottom w:val="single" w:sz="4" w:space="1" w:color="auto"/>
          <w:right w:val="single" w:sz="4" w:space="4" w:color="auto"/>
        </w:pBdr>
        <w:rPr>
          <w:lang w:val="es-ES"/>
        </w:rPr>
      </w:pPr>
      <w:r w:rsidRPr="00202CF1">
        <w:rPr>
          <w:lang w:val="es-ES"/>
        </w:rPr>
        <w:t>Finalmente, la aprobación de la Servidumbre Acústica supone la revisión del Plan de Aislamiento Acústico de acuerdo con la misma</w:t>
      </w:r>
      <w:r w:rsidR="00AA3B82" w:rsidRPr="00AA3B82">
        <w:rPr>
          <w:lang w:val="es-ES"/>
        </w:rPr>
        <w:t>.</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2.</w:t>
      </w:r>
      <w:r w:rsidRPr="00BB3825">
        <w:rPr>
          <w:lang w:val="es-ES"/>
        </w:rPr>
        <w:tab/>
        <w:t>NUEVAS MEDIDAS A INCOPORAR Y EVALUACIÓN DEL PLAN DE ACCIÓN</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2.1.</w:t>
      </w:r>
      <w:r w:rsidRPr="00BB3825">
        <w:rPr>
          <w:lang w:val="es-ES"/>
        </w:rPr>
        <w:tab/>
        <w:t>MEDIDAS DE REDUCCIÓN DEL RUIDO EN LA FUENTE</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Se continuará con la renovación de las flotas, en lo que respecta a los límites de certificación acústica de las aeronaves, basados en las consideraciones incluidas en diferentes capítulos del Anexo 16, Volumen I, 2ª parte, del Convenio sobre Aviación Civil Internacional (OACI).</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2.2.</w:t>
      </w:r>
      <w:r w:rsidRPr="00BB3825">
        <w:rPr>
          <w:lang w:val="es-ES"/>
        </w:rPr>
        <w:tab/>
        <w:t>PROCEDIMIENTOS OPERACIONALES DE ABATIMIENTO DE RUIDO</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 xml:space="preserve">• Se mantendrá la actual configuración de pistas preferentes y </w:t>
      </w:r>
      <w:r w:rsidR="00956EED">
        <w:rPr>
          <w:lang w:val="es-ES"/>
        </w:rPr>
        <w:t>los</w:t>
      </w:r>
      <w:r w:rsidRPr="00BB3825">
        <w:rPr>
          <w:lang w:val="es-ES"/>
        </w:rPr>
        <w:t xml:space="preserve"> desplazamiento</w:t>
      </w:r>
      <w:r w:rsidR="00956EED">
        <w:rPr>
          <w:lang w:val="es-ES"/>
        </w:rPr>
        <w:t>s</w:t>
      </w:r>
      <w:r w:rsidRPr="00BB3825">
        <w:rPr>
          <w:lang w:val="es-ES"/>
        </w:rPr>
        <w:t xml:space="preserve"> de umbral.</w:t>
      </w:r>
    </w:p>
    <w:p w:rsidR="00C11378"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lastRenderedPageBreak/>
        <w:t xml:space="preserve">• Se continuará con </w:t>
      </w:r>
      <w:r w:rsidR="00812B0E">
        <w:rPr>
          <w:lang w:val="es-ES"/>
        </w:rPr>
        <w:t>con la implantación de un TMA PBN y puesta en servicio de maniobras PBN (2020)</w:t>
      </w:r>
      <w:r w:rsidRPr="00BB3825">
        <w:rPr>
          <w:lang w:val="es-ES"/>
        </w:rPr>
        <w:t>.</w:t>
      </w:r>
    </w:p>
    <w:p w:rsidR="00002389" w:rsidRDefault="00002389" w:rsidP="00C11378">
      <w:pPr>
        <w:pBdr>
          <w:top w:val="single" w:sz="4" w:space="1" w:color="auto"/>
          <w:left w:val="single" w:sz="4" w:space="4" w:color="auto"/>
          <w:bottom w:val="single" w:sz="4" w:space="1" w:color="auto"/>
          <w:right w:val="single" w:sz="4" w:space="4" w:color="auto"/>
        </w:pBdr>
        <w:rPr>
          <w:lang w:val="es-ES"/>
        </w:rPr>
      </w:pPr>
      <w:r w:rsidRPr="00002389">
        <w:rPr>
          <w:lang w:val="es-ES"/>
        </w:rPr>
        <w:t>•Implantación de maniobras PBN-RNP APCH para las aproximaciones a las cabeceras 24R/24L-06L (previsto para 2020)</w:t>
      </w:r>
      <w:r w:rsidR="00A25BD8">
        <w:rPr>
          <w:lang w:val="es-ES"/>
        </w:rPr>
        <w:t>.</w:t>
      </w:r>
    </w:p>
    <w:p w:rsidR="00A25BD8" w:rsidRDefault="00A25BD8" w:rsidP="00C11378">
      <w:pPr>
        <w:pBdr>
          <w:top w:val="single" w:sz="4" w:space="1" w:color="auto"/>
          <w:left w:val="single" w:sz="4" w:space="4" w:color="auto"/>
          <w:bottom w:val="single" w:sz="4" w:space="1" w:color="auto"/>
          <w:right w:val="single" w:sz="4" w:space="4" w:color="auto"/>
        </w:pBdr>
        <w:rPr>
          <w:lang w:val="es-ES"/>
        </w:rPr>
      </w:pPr>
      <w:r w:rsidRPr="00A25BD8">
        <w:rPr>
          <w:lang w:val="es-ES"/>
        </w:rPr>
        <w:t>• Se realizarán los estudios necesarios para analizar la  implantación de maniobras de descenso contínuo (CDA), en el periodo operativo</w:t>
      </w:r>
      <w:r>
        <w:rPr>
          <w:lang w:val="es-ES"/>
        </w:rPr>
        <w:t xml:space="preserve"> diurno</w:t>
      </w:r>
      <w:r w:rsidRPr="00A25BD8">
        <w:rPr>
          <w:lang w:val="es-ES"/>
        </w:rPr>
        <w:t xml:space="preserve"> del aeropuerto en que la utilización de estas maniobras sea compatible con la operativa del aeropuerto para atender la demanda sin establecer restricciones a la capacidad.</w:t>
      </w:r>
    </w:p>
    <w:p w:rsidR="00A25BD8" w:rsidRPr="00BB3825" w:rsidRDefault="00A25BD8" w:rsidP="00C11378">
      <w:pPr>
        <w:pBdr>
          <w:top w:val="single" w:sz="4" w:space="1" w:color="auto"/>
          <w:left w:val="single" w:sz="4" w:space="4" w:color="auto"/>
          <w:bottom w:val="single" w:sz="4" w:space="1" w:color="auto"/>
          <w:right w:val="single" w:sz="4" w:space="4" w:color="auto"/>
        </w:pBdr>
        <w:rPr>
          <w:lang w:val="es-ES"/>
        </w:rPr>
      </w:pPr>
      <w:r w:rsidRPr="00A25BD8">
        <w:rPr>
          <w:lang w:val="es-ES"/>
        </w:rPr>
        <w:t>•</w:t>
      </w:r>
      <w:r>
        <w:rPr>
          <w:lang w:val="es-ES"/>
        </w:rPr>
        <w:t xml:space="preserve"> </w:t>
      </w:r>
      <w:r w:rsidRPr="00A25BD8">
        <w:rPr>
          <w:lang w:val="es-ES"/>
        </w:rPr>
        <w:t>Se mantendrán las restricciones al uso del empuje de reversa en periodo nocturno, así como los actuales procedimientos operacionales de abatimiento de ruido en despegues y aterrizajes.</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 xml:space="preserve">• Se mantendrán las restricciones al uso de las APU </w:t>
      </w:r>
      <w:r w:rsidR="00FB2F29">
        <w:rPr>
          <w:lang w:val="es-ES"/>
        </w:rPr>
        <w:t>fuera de las áreas designadas, así como la realización de pruebas de motores</w:t>
      </w:r>
      <w:r w:rsidRPr="00BB3825">
        <w:rPr>
          <w:lang w:val="es-ES"/>
        </w:rPr>
        <w:t>.</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 xml:space="preserve">• </w:t>
      </w:r>
      <w:r w:rsidR="00FB2F29">
        <w:rPr>
          <w:lang w:val="es-ES"/>
        </w:rPr>
        <w:t xml:space="preserve">Tasa de ruido. </w:t>
      </w:r>
      <w:r w:rsidR="00FB2F29" w:rsidRPr="00FB2F29">
        <w:rPr>
          <w:lang w:val="es-ES"/>
        </w:rPr>
        <w:t>Se estudiará la viabilidad de introducción de mejoras para la operativa nocturna</w:t>
      </w:r>
      <w:r w:rsidRPr="00BB3825">
        <w:rPr>
          <w:lang w:val="es-ES"/>
        </w:rPr>
        <w:t>.</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2.3.</w:t>
      </w:r>
      <w:r w:rsidRPr="00BB3825">
        <w:rPr>
          <w:lang w:val="es-ES"/>
        </w:rPr>
        <w:tab/>
        <w:t>PLANIFICACIÓN Y GESTIÓN DEL SUELO</w:t>
      </w:r>
    </w:p>
    <w:p w:rsidR="00C11378" w:rsidRPr="00BB3825" w:rsidRDefault="0080436B" w:rsidP="00C11378">
      <w:pPr>
        <w:pBdr>
          <w:top w:val="single" w:sz="4" w:space="1" w:color="auto"/>
          <w:left w:val="single" w:sz="4" w:space="4" w:color="auto"/>
          <w:bottom w:val="single" w:sz="4" w:space="1" w:color="auto"/>
          <w:right w:val="single" w:sz="4" w:space="4" w:color="auto"/>
        </w:pBdr>
        <w:rPr>
          <w:lang w:val="es-ES"/>
        </w:rPr>
      </w:pPr>
      <w:r w:rsidRPr="0080436B">
        <w:rPr>
          <w:lang w:val="es-ES"/>
        </w:rPr>
        <w:t>Se continuará trabajando para coordinar y conseguir la compatibilidad de la seguridad de las operaciones de las aeronaves en el aeropuerto y su futuro desarrollo con los usos del suelo, actividades, instalaciones y futuros desarrollos urbanísticos en su entorno</w:t>
      </w:r>
      <w:r w:rsidR="00C11378" w:rsidRPr="00BB3825">
        <w:rPr>
          <w:lang w:val="es-ES"/>
        </w:rPr>
        <w:t>.</w:t>
      </w:r>
    </w:p>
    <w:p w:rsidR="00A24364" w:rsidRDefault="00A24364" w:rsidP="00C11378">
      <w:pPr>
        <w:pBdr>
          <w:top w:val="single" w:sz="4" w:space="1" w:color="auto"/>
          <w:left w:val="single" w:sz="4" w:space="4" w:color="auto"/>
          <w:bottom w:val="single" w:sz="4" w:space="1" w:color="auto"/>
          <w:right w:val="single" w:sz="4" w:space="4" w:color="auto"/>
        </w:pBdr>
        <w:rPr>
          <w:lang w:val="es-ES"/>
        </w:rPr>
      </w:pPr>
      <w:r w:rsidRPr="00A24364">
        <w:rPr>
          <w:lang w:val="es-ES"/>
        </w:rPr>
        <w:t>2.4.</w:t>
      </w:r>
      <w:r w:rsidRPr="00A24364">
        <w:rPr>
          <w:lang w:val="es-ES"/>
        </w:rPr>
        <w:tab/>
        <w:t>RESTRICCIONES OPERATIVAS</w:t>
      </w:r>
    </w:p>
    <w:p w:rsidR="00A24364" w:rsidRDefault="00A24364" w:rsidP="00C11378">
      <w:pPr>
        <w:pBdr>
          <w:top w:val="single" w:sz="4" w:space="1" w:color="auto"/>
          <w:left w:val="single" w:sz="4" w:space="4" w:color="auto"/>
          <w:bottom w:val="single" w:sz="4" w:space="1" w:color="auto"/>
          <w:right w:val="single" w:sz="4" w:space="4" w:color="auto"/>
        </w:pBdr>
        <w:rPr>
          <w:lang w:val="es-ES"/>
        </w:rPr>
      </w:pPr>
      <w:r w:rsidRPr="00A24364">
        <w:rPr>
          <w:lang w:val="es-ES"/>
        </w:rPr>
        <w:t>Se continuará con la prohibición de vuelos IFR de entrenamiento o escuela según se recoge en el AIP, así como a las aeronaves cuya velocidad de crucero sea inferior a 220 kt (excepto aeronaves de estado, hospitales y salvamento) en los periodos previstos y se realizará un estudio que permita analizar y valorar la retirada progresiva de aeronaves marginalmente conformes en este aeropuerto</w:t>
      </w:r>
      <w:r>
        <w:rPr>
          <w:lang w:val="es-ES"/>
        </w:rPr>
        <w:t>.</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2.</w:t>
      </w:r>
      <w:r w:rsidR="00A24364">
        <w:rPr>
          <w:lang w:val="es-ES"/>
        </w:rPr>
        <w:t>5</w:t>
      </w:r>
      <w:r w:rsidRPr="00BB3825">
        <w:rPr>
          <w:lang w:val="es-ES"/>
        </w:rPr>
        <w:t>.</w:t>
      </w:r>
      <w:r w:rsidRPr="00BB3825">
        <w:rPr>
          <w:lang w:val="es-ES"/>
        </w:rPr>
        <w:tab/>
        <w:t>SISTEMAS DE INFORMACIÓN Y PARTICIPACIÓN PÚBLICA</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 Sistema de Monitorado de Ruido y Mapa Interactivo de Ruido</w:t>
      </w:r>
      <w:r w:rsidR="004E30DE">
        <w:rPr>
          <w:lang w:val="es-ES"/>
        </w:rPr>
        <w:t xml:space="preserve">. </w:t>
      </w:r>
      <w:r w:rsidR="00913E46" w:rsidRPr="00913E46">
        <w:rPr>
          <w:lang w:val="es-ES"/>
        </w:rPr>
        <w:t>Se va a proceder a realizar un estudio del Sistema SIRPMI para valorar la necesidad o no de aumentar del número de TMRs, proponniendo en su caso, las mejoras que sean oportunas</w:t>
      </w:r>
      <w:r w:rsidRPr="00BB3825">
        <w:rPr>
          <w:lang w:val="es-ES"/>
        </w:rPr>
        <w:t>.</w:t>
      </w:r>
    </w:p>
    <w:p w:rsidR="00C11378" w:rsidRPr="00BB3825" w:rsidRDefault="00C11378" w:rsidP="004E30DE">
      <w:pPr>
        <w:pBdr>
          <w:top w:val="single" w:sz="4" w:space="1" w:color="auto"/>
          <w:left w:val="single" w:sz="4" w:space="4" w:color="auto"/>
          <w:bottom w:val="single" w:sz="4" w:space="1" w:color="auto"/>
          <w:right w:val="single" w:sz="4" w:space="4" w:color="auto"/>
        </w:pBdr>
        <w:rPr>
          <w:lang w:val="es-ES"/>
        </w:rPr>
      </w:pPr>
      <w:r w:rsidRPr="00BB3825">
        <w:rPr>
          <w:lang w:val="es-ES"/>
        </w:rPr>
        <w:t>• Sistemas de Recepción y Gestión de Quejas</w:t>
      </w:r>
      <w:r w:rsidR="004E30DE">
        <w:rPr>
          <w:lang w:val="es-ES"/>
        </w:rPr>
        <w:t xml:space="preserve">. </w:t>
      </w:r>
      <w:r w:rsidR="004E30DE" w:rsidRPr="004E30DE">
        <w:rPr>
          <w:lang w:val="es-ES"/>
        </w:rPr>
        <w:t>Se continuará la mejora de los canales de comunicación con el entorno y ciudadanos</w:t>
      </w:r>
      <w:r w:rsidRPr="00BB3825">
        <w:rPr>
          <w:lang w:val="es-ES"/>
        </w:rPr>
        <w:t>.</w:t>
      </w:r>
    </w:p>
    <w:p w:rsidR="00C11378" w:rsidRPr="00BB3825" w:rsidRDefault="00C11378" w:rsidP="004E30DE">
      <w:pPr>
        <w:pBdr>
          <w:top w:val="single" w:sz="4" w:space="1" w:color="auto"/>
          <w:left w:val="single" w:sz="4" w:space="4" w:color="auto"/>
          <w:bottom w:val="single" w:sz="4" w:space="1" w:color="auto"/>
          <w:right w:val="single" w:sz="4" w:space="4" w:color="auto"/>
        </w:pBdr>
        <w:rPr>
          <w:lang w:val="es-ES"/>
        </w:rPr>
      </w:pPr>
      <w:r w:rsidRPr="00BB3825">
        <w:rPr>
          <w:lang w:val="es-ES"/>
        </w:rPr>
        <w:t xml:space="preserve">• </w:t>
      </w:r>
      <w:r w:rsidR="004E30DE" w:rsidRPr="004E30DE">
        <w:rPr>
          <w:lang w:val="es-ES"/>
        </w:rPr>
        <w:t>Comisiones de Seguimiento Ambiental y Comisión Mixta para el establecimiento de las servidumbres acústicas y el plan de acción del Aeropuerto de Palma de Mallorca. Mantenimiento de la Comisión de Seguimiento Ambiental y de la Comisión Mixta para las servidumbres acústicas y el plan de acción del Aeropuerto de Palma de Mallorca, como órganos en los que participan representantes de las entidades lo</w:t>
      </w:r>
      <w:r w:rsidR="004E30DE" w:rsidRPr="004E30DE">
        <w:rPr>
          <w:lang w:val="es-ES"/>
        </w:rPr>
        <w:lastRenderedPageBreak/>
        <w:t>cales y autonómicas y del Ministerio de Fomento, que tienen como finalidad realizar propuestas y fomentar iniciativas en relación con posibles estudios o actuaciones encaminadas a mejorar la afección por ruido en el entorno aeroportuario</w:t>
      </w:r>
      <w:r w:rsidRPr="00BB3825">
        <w:rPr>
          <w:lang w:val="es-ES"/>
        </w:rPr>
        <w:t>.</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2.</w:t>
      </w:r>
      <w:r w:rsidR="00642D93">
        <w:rPr>
          <w:lang w:val="es-ES"/>
        </w:rPr>
        <w:t>6</w:t>
      </w:r>
      <w:r w:rsidRPr="00BB3825">
        <w:rPr>
          <w:lang w:val="es-ES"/>
        </w:rPr>
        <w:t>.</w:t>
      </w:r>
      <w:r w:rsidRPr="00BB3825">
        <w:rPr>
          <w:lang w:val="es-ES"/>
        </w:rPr>
        <w:tab/>
        <w:t>PLAN DE AISLAMIENTO ACÚSTICO</w:t>
      </w:r>
    </w:p>
    <w:p w:rsidR="00004AD1" w:rsidRPr="00CC414A" w:rsidRDefault="00642D93" w:rsidP="00C11378">
      <w:pPr>
        <w:pBdr>
          <w:top w:val="single" w:sz="4" w:space="1" w:color="auto"/>
          <w:left w:val="single" w:sz="4" w:space="4" w:color="auto"/>
          <w:bottom w:val="single" w:sz="4" w:space="1" w:color="auto"/>
          <w:right w:val="single" w:sz="4" w:space="4" w:color="auto"/>
        </w:pBdr>
        <w:rPr>
          <w:lang w:val="es-ES"/>
        </w:rPr>
      </w:pPr>
      <w:r w:rsidRPr="00642D93">
        <w:rPr>
          <w:lang w:val="es-ES"/>
        </w:rPr>
        <w:t>Se continuará con la ejecución del plan de aislamiento, según el Plan de Acción de las Servidumbres Acústicas aprobadas</w:t>
      </w:r>
      <w:r w:rsidR="00C11378" w:rsidRPr="00BB3825">
        <w:rPr>
          <w:lang w:val="es-ES"/>
        </w:rPr>
        <w:t xml:space="preserve">. </w:t>
      </w:r>
      <w:r w:rsidR="00004AD1" w:rsidRPr="00265472">
        <w:fldChar w:fldCharType="end"/>
      </w:r>
    </w:p>
    <w:p w:rsidR="004B5C4D" w:rsidRPr="00CC414A" w:rsidRDefault="004B5C4D">
      <w:pPr>
        <w:rPr>
          <w:lang w:val="es-ES"/>
        </w:rPr>
      </w:pPr>
    </w:p>
    <w:p w:rsidR="002C1501" w:rsidRPr="00265472" w:rsidRDefault="004B5C4D" w:rsidP="004B5C4D">
      <w:pPr>
        <w:pBdr>
          <w:top w:val="single" w:sz="4" w:space="1" w:color="auto"/>
          <w:left w:val="single" w:sz="4" w:space="4" w:color="auto"/>
          <w:bottom w:val="single" w:sz="4" w:space="1" w:color="auto"/>
          <w:right w:val="single" w:sz="4" w:space="4" w:color="auto"/>
        </w:pBdr>
      </w:pPr>
      <w:r w:rsidRPr="00265472">
        <w:t xml:space="preserve">Summary of provisions envisaged for evaluating the implementation and results of the </w:t>
      </w:r>
      <w:r w:rsidR="00826C6D" w:rsidRPr="00265472">
        <w:t>noise action plan</w:t>
      </w:r>
      <w:r w:rsidRPr="00265472">
        <w:t>:</w:t>
      </w:r>
    </w:p>
    <w:p w:rsidR="004E581F" w:rsidRPr="00BB3825" w:rsidRDefault="00AB00E1" w:rsidP="004E581F">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BB3825">
        <w:rPr>
          <w:lang w:val="es-ES"/>
        </w:rPr>
        <w:instrText xml:space="preserve"> FORMTEXT </w:instrText>
      </w:r>
      <w:r w:rsidRPr="00265472">
        <w:fldChar w:fldCharType="separate"/>
      </w:r>
      <w:r w:rsidR="004E581F" w:rsidRPr="00BB3825">
        <w:rPr>
          <w:lang w:val="es-ES"/>
        </w:rPr>
        <w:t xml:space="preserve">La periódica comparación de los datos obtenidos para cada indicador con los datos de referencia permitirá efectuar la evaluación de las medidas emprendidas, su seguimiento en la obtención de mejoras acústicas, así como ayudar en la formulación de nuevas propuestas en caso de ser necesarias. </w:t>
      </w:r>
    </w:p>
    <w:p w:rsidR="00A24DBB" w:rsidRPr="00BB3825" w:rsidRDefault="00A24DBB" w:rsidP="004E581F">
      <w:pPr>
        <w:pBdr>
          <w:top w:val="single" w:sz="4" w:space="1" w:color="auto"/>
          <w:left w:val="single" w:sz="4" w:space="4" w:color="auto"/>
          <w:bottom w:val="single" w:sz="4" w:space="1" w:color="auto"/>
          <w:right w:val="single" w:sz="4" w:space="4" w:color="auto"/>
        </w:pBdr>
        <w:rPr>
          <w:lang w:val="es-ES"/>
        </w:rPr>
      </w:pPr>
    </w:p>
    <w:p w:rsidR="00A24DBB" w:rsidRPr="00BB3825" w:rsidRDefault="00A24DBB" w:rsidP="004E581F">
      <w:pPr>
        <w:pBdr>
          <w:top w:val="single" w:sz="4" w:space="1" w:color="auto"/>
          <w:left w:val="single" w:sz="4" w:space="4" w:color="auto"/>
          <w:bottom w:val="single" w:sz="4" w:space="1" w:color="auto"/>
          <w:right w:val="single" w:sz="4" w:space="4" w:color="auto"/>
        </w:pBdr>
        <w:rPr>
          <w:lang w:val="es-ES"/>
        </w:rPr>
      </w:pPr>
      <w:r w:rsidRPr="00BB3825">
        <w:rPr>
          <w:lang w:val="es-ES"/>
        </w:rPr>
        <w:t>A continuación se detallan las medidas, el plazo de ejecución previsto y el indicador correspondiente</w:t>
      </w:r>
      <w:r w:rsidR="000328B2" w:rsidRPr="00BB3825">
        <w:rPr>
          <w:lang w:val="es-ES"/>
        </w:rPr>
        <w:t xml:space="preserve"> para cada grupo de actuaciones propuestas</w:t>
      </w:r>
      <w:r w:rsidRPr="00BB3825">
        <w:rPr>
          <w:lang w:val="es-ES"/>
        </w:rPr>
        <w:t>:</w:t>
      </w:r>
    </w:p>
    <w:p w:rsidR="000328B2" w:rsidRPr="00BB3825" w:rsidRDefault="000328B2" w:rsidP="00A24DBB">
      <w:pPr>
        <w:pBdr>
          <w:top w:val="single" w:sz="4" w:space="1" w:color="auto"/>
          <w:left w:val="single" w:sz="4" w:space="4" w:color="auto"/>
          <w:bottom w:val="single" w:sz="4" w:space="1" w:color="auto"/>
          <w:right w:val="single" w:sz="4" w:space="4" w:color="auto"/>
        </w:pBdr>
        <w:rPr>
          <w:lang w:val="es-ES"/>
        </w:rPr>
      </w:pPr>
      <w:r w:rsidRPr="00BB3825">
        <w:rPr>
          <w:lang w:val="es-ES"/>
        </w:rPr>
        <w:t>- Grupo de actuaciones</w:t>
      </w:r>
    </w:p>
    <w:p w:rsidR="00A24DBB" w:rsidRPr="00BB3825" w:rsidRDefault="000328B2" w:rsidP="00A24DBB">
      <w:pPr>
        <w:pBdr>
          <w:top w:val="single" w:sz="4" w:space="1" w:color="auto"/>
          <w:left w:val="single" w:sz="4" w:space="4" w:color="auto"/>
          <w:bottom w:val="single" w:sz="4" w:space="1" w:color="auto"/>
          <w:right w:val="single" w:sz="4" w:space="4" w:color="auto"/>
        </w:pBdr>
        <w:rPr>
          <w:lang w:val="es-ES"/>
        </w:rPr>
      </w:pPr>
      <w:r w:rsidRPr="00BB3825">
        <w:rPr>
          <w:lang w:val="es-ES"/>
        </w:rPr>
        <w:t xml:space="preserve">- </w:t>
      </w:r>
      <w:r w:rsidR="00A24DBB" w:rsidRPr="00BB3825">
        <w:rPr>
          <w:lang w:val="es-ES"/>
        </w:rPr>
        <w:t>MEDIDA</w:t>
      </w:r>
      <w:r w:rsidR="00A24DBB" w:rsidRPr="00BB3825">
        <w:rPr>
          <w:lang w:val="es-ES"/>
        </w:rPr>
        <w:tab/>
      </w:r>
    </w:p>
    <w:p w:rsidR="00A24DBB" w:rsidRPr="00BB3825" w:rsidRDefault="000328B2" w:rsidP="00A24DBB">
      <w:pPr>
        <w:pBdr>
          <w:top w:val="single" w:sz="4" w:space="1" w:color="auto"/>
          <w:left w:val="single" w:sz="4" w:space="4" w:color="auto"/>
          <w:bottom w:val="single" w:sz="4" w:space="1" w:color="auto"/>
          <w:right w:val="single" w:sz="4" w:space="4" w:color="auto"/>
        </w:pBdr>
        <w:rPr>
          <w:lang w:val="es-ES"/>
        </w:rPr>
      </w:pPr>
      <w:r w:rsidRPr="00BB3825">
        <w:rPr>
          <w:lang w:val="es-ES"/>
        </w:rPr>
        <w:t xml:space="preserve">- </w:t>
      </w:r>
      <w:r w:rsidR="00A24DBB" w:rsidRPr="00BB3825">
        <w:rPr>
          <w:lang w:val="es-ES"/>
        </w:rPr>
        <w:t>PLAZO IMPLANTACIÓN</w:t>
      </w:r>
      <w:r w:rsidR="00A24DBB" w:rsidRPr="00BB3825">
        <w:rPr>
          <w:lang w:val="es-ES"/>
        </w:rPr>
        <w:tab/>
      </w:r>
    </w:p>
    <w:p w:rsidR="00A24DBB" w:rsidRPr="00BB3825" w:rsidRDefault="000328B2" w:rsidP="00A24DBB">
      <w:pPr>
        <w:pBdr>
          <w:top w:val="single" w:sz="4" w:space="1" w:color="auto"/>
          <w:left w:val="single" w:sz="4" w:space="4" w:color="auto"/>
          <w:bottom w:val="single" w:sz="4" w:space="1" w:color="auto"/>
          <w:right w:val="single" w:sz="4" w:space="4" w:color="auto"/>
        </w:pBdr>
        <w:rPr>
          <w:lang w:val="es-ES"/>
        </w:rPr>
      </w:pPr>
      <w:r w:rsidRPr="00BB3825">
        <w:rPr>
          <w:lang w:val="es-ES"/>
        </w:rPr>
        <w:t xml:space="preserve">- </w:t>
      </w:r>
      <w:r w:rsidR="00A24DBB" w:rsidRPr="00BB3825">
        <w:rPr>
          <w:lang w:val="es-ES"/>
        </w:rPr>
        <w:t>INDICADOR</w:t>
      </w:r>
    </w:p>
    <w:p w:rsidR="005926A4" w:rsidRPr="00BB3825" w:rsidRDefault="005926A4" w:rsidP="00A24DBB">
      <w:pPr>
        <w:pBdr>
          <w:top w:val="single" w:sz="4" w:space="1" w:color="auto"/>
          <w:left w:val="single" w:sz="4" w:space="4" w:color="auto"/>
          <w:bottom w:val="single" w:sz="4" w:space="1" w:color="auto"/>
          <w:right w:val="single" w:sz="4" w:space="4" w:color="auto"/>
        </w:pBdr>
        <w:rPr>
          <w:lang w:val="es-ES"/>
        </w:rPr>
      </w:pP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1. Reducción de ruido en la fuente</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1.1</w:t>
      </w:r>
      <w:r w:rsidRPr="00BB3825">
        <w:rPr>
          <w:lang w:val="es-ES"/>
        </w:rPr>
        <w:tab/>
        <w:t>Se continuará con la adopción de los acuerdos Internacionales basados en los límites de certificación acústica de las aeronaves (Anexo 16, Volumen I, 2ª parte, OACI)</w:t>
      </w:r>
      <w:r w:rsidRPr="00BB3825">
        <w:rPr>
          <w:lang w:val="es-ES"/>
        </w:rPr>
        <w:tab/>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En ejecución. Mantenimiento de la medida</w:t>
      </w:r>
      <w:r w:rsidRPr="00BB3825">
        <w:rPr>
          <w:lang w:val="es-ES"/>
        </w:rPr>
        <w:tab/>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Evolución anual del nº de operaciones y tipo de flota</w:t>
      </w:r>
    </w:p>
    <w:p w:rsidR="005926A4" w:rsidRPr="00BB3825" w:rsidRDefault="005926A4" w:rsidP="00C11378">
      <w:pPr>
        <w:pBdr>
          <w:top w:val="single" w:sz="4" w:space="1" w:color="auto"/>
          <w:left w:val="single" w:sz="4" w:space="4" w:color="auto"/>
          <w:bottom w:val="single" w:sz="4" w:space="1" w:color="auto"/>
          <w:right w:val="single" w:sz="4" w:space="4" w:color="auto"/>
        </w:pBdr>
        <w:rPr>
          <w:lang w:val="es-ES"/>
        </w:rPr>
      </w:pP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2. Procedimientos operacionales</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2.1</w:t>
      </w:r>
      <w:r w:rsidRPr="00BB3825">
        <w:rPr>
          <w:lang w:val="es-ES"/>
        </w:rPr>
        <w:tab/>
        <w:t>Se mantendrá la actual configuración de pistas preferentes, mientras la demanda lo permita</w:t>
      </w:r>
      <w:r w:rsidRPr="00BB3825">
        <w:rPr>
          <w:lang w:val="es-ES"/>
        </w:rPr>
        <w:tab/>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En ejecución. Mantenimiento de la medida.</w:t>
      </w:r>
      <w:r w:rsidRPr="00BB3825">
        <w:rPr>
          <w:lang w:val="es-ES"/>
        </w:rPr>
        <w:tab/>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Porcentaje de utilización de pistas y configuraciones.</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2.2</w:t>
      </w:r>
      <w:r w:rsidRPr="00BB3825">
        <w:rPr>
          <w:lang w:val="es-ES"/>
        </w:rPr>
        <w:tab/>
        <w:t xml:space="preserve">Mantenimiento del desplazamiento de umbral en cabecera </w:t>
      </w:r>
      <w:r w:rsidR="000F0E12">
        <w:rPr>
          <w:lang w:val="es-ES"/>
        </w:rPr>
        <w:t>06R y 24</w:t>
      </w:r>
      <w:r w:rsidR="00144B87">
        <w:rPr>
          <w:lang w:val="es-ES"/>
        </w:rPr>
        <w:t>R</w:t>
      </w:r>
      <w:r w:rsidRPr="00BB3825">
        <w:rPr>
          <w:lang w:val="es-ES"/>
        </w:rPr>
        <w:tab/>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En ejecución. Mantenimiento de la medida</w:t>
      </w:r>
      <w:r w:rsidRPr="00BB3825">
        <w:rPr>
          <w:lang w:val="es-ES"/>
        </w:rPr>
        <w:tab/>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Nº de operaciones de aterrizajes anuales que utilizan esta cabecera.</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2.3</w:t>
      </w:r>
      <w:r w:rsidRPr="00BB3825">
        <w:rPr>
          <w:lang w:val="es-ES"/>
        </w:rPr>
        <w:tab/>
        <w:t>Fomento de utilización de maniobras SID RNAV-1 en todas las cabeceras y STAR RNAV-1 en cabeceras</w:t>
      </w:r>
      <w:r w:rsidRPr="00BB3825">
        <w:rPr>
          <w:lang w:val="es-ES"/>
        </w:rPr>
        <w:tab/>
      </w:r>
      <w:r w:rsidR="00480256">
        <w:rPr>
          <w:lang w:val="es-ES"/>
        </w:rPr>
        <w:t xml:space="preserve"> </w:t>
      </w:r>
      <w:r w:rsidR="00480256" w:rsidRPr="00480256">
        <w:rPr>
          <w:lang w:val="es-ES"/>
        </w:rPr>
        <w:t>06L/06R</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En ejecución. Mantenimiento de la medida</w:t>
      </w:r>
      <w:r w:rsidRPr="00BB3825">
        <w:rPr>
          <w:lang w:val="es-ES"/>
        </w:rPr>
        <w:tab/>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lastRenderedPageBreak/>
        <w:t>Nº de operaciones anuales (aterrizaje y despegue) que utilizan maniobras R-NAV</w:t>
      </w:r>
    </w:p>
    <w:p w:rsidR="00E15197" w:rsidRDefault="00C11378" w:rsidP="00480256">
      <w:pPr>
        <w:pBdr>
          <w:top w:val="single" w:sz="4" w:space="1" w:color="auto"/>
          <w:left w:val="single" w:sz="4" w:space="4" w:color="auto"/>
          <w:bottom w:val="single" w:sz="4" w:space="1" w:color="auto"/>
          <w:right w:val="single" w:sz="4" w:space="4" w:color="auto"/>
        </w:pBdr>
        <w:rPr>
          <w:lang w:val="es-ES"/>
        </w:rPr>
      </w:pPr>
      <w:r w:rsidRPr="00BB3825">
        <w:rPr>
          <w:lang w:val="es-ES"/>
        </w:rPr>
        <w:t>2.4</w:t>
      </w:r>
      <w:r w:rsidRPr="00BB3825">
        <w:rPr>
          <w:lang w:val="es-ES"/>
        </w:rPr>
        <w:tab/>
      </w:r>
      <w:r w:rsidR="00480256" w:rsidRPr="00480256">
        <w:rPr>
          <w:lang w:val="es-ES"/>
        </w:rPr>
        <w:t>Se continuará los trabajos necesarios para la implantación de un TMA PBN y se pondrán en servicio de maniobras SID RNP 1 para las cabeceras 24L/24R</w:t>
      </w:r>
      <w:r w:rsidR="00480256">
        <w:rPr>
          <w:lang w:val="es-ES"/>
        </w:rPr>
        <w:t xml:space="preserve"> </w:t>
      </w:r>
    </w:p>
    <w:p w:rsidR="00C11378" w:rsidRPr="00BB3825" w:rsidRDefault="00480256" w:rsidP="00480256">
      <w:pPr>
        <w:pBdr>
          <w:top w:val="single" w:sz="4" w:space="1" w:color="auto"/>
          <w:left w:val="single" w:sz="4" w:space="4" w:color="auto"/>
          <w:bottom w:val="single" w:sz="4" w:space="1" w:color="auto"/>
          <w:right w:val="single" w:sz="4" w:space="4" w:color="auto"/>
        </w:pBdr>
        <w:rPr>
          <w:lang w:val="es-ES"/>
        </w:rPr>
      </w:pPr>
      <w:r>
        <w:rPr>
          <w:lang w:val="es-ES"/>
        </w:rPr>
        <w:t>2020</w:t>
      </w:r>
      <w:r w:rsidR="00C11378" w:rsidRPr="00BB3825">
        <w:rPr>
          <w:lang w:val="es-ES"/>
        </w:rPr>
        <w:tab/>
      </w:r>
    </w:p>
    <w:p w:rsidR="00C11378" w:rsidRDefault="00E15197" w:rsidP="00C11378">
      <w:pPr>
        <w:pBdr>
          <w:top w:val="single" w:sz="4" w:space="1" w:color="auto"/>
          <w:left w:val="single" w:sz="4" w:space="4" w:color="auto"/>
          <w:bottom w:val="single" w:sz="4" w:space="1" w:color="auto"/>
          <w:right w:val="single" w:sz="4" w:space="4" w:color="auto"/>
        </w:pBdr>
        <w:rPr>
          <w:lang w:val="es-ES"/>
        </w:rPr>
      </w:pPr>
      <w:r w:rsidRPr="00E15197">
        <w:rPr>
          <w:lang w:val="es-ES"/>
        </w:rPr>
        <w:t>Nº de operaciones anuales (despegue) que utilizan estas maniobras RNP 1</w:t>
      </w:r>
    </w:p>
    <w:p w:rsidR="00040EAE" w:rsidRDefault="00480256" w:rsidP="00C11378">
      <w:pPr>
        <w:pBdr>
          <w:top w:val="single" w:sz="4" w:space="1" w:color="auto"/>
          <w:left w:val="single" w:sz="4" w:space="4" w:color="auto"/>
          <w:bottom w:val="single" w:sz="4" w:space="1" w:color="auto"/>
          <w:right w:val="single" w:sz="4" w:space="4" w:color="auto"/>
        </w:pBdr>
        <w:rPr>
          <w:lang w:val="es-ES"/>
        </w:rPr>
      </w:pPr>
      <w:r>
        <w:rPr>
          <w:lang w:val="es-ES"/>
        </w:rPr>
        <w:t>2.5</w:t>
      </w:r>
      <w:r w:rsidRPr="00480256">
        <w:rPr>
          <w:lang w:val="es-ES"/>
        </w:rPr>
        <w:tab/>
        <w:t>Puesta en servicio de transiciones ILS para las aproximaciones a las cabeceras 24L/24R y 06L</w:t>
      </w:r>
      <w:r>
        <w:rPr>
          <w:lang w:val="es-ES"/>
        </w:rPr>
        <w:t xml:space="preserve"> </w:t>
      </w:r>
    </w:p>
    <w:p w:rsidR="00480256" w:rsidRDefault="00480256" w:rsidP="00C11378">
      <w:pPr>
        <w:pBdr>
          <w:top w:val="single" w:sz="4" w:space="1" w:color="auto"/>
          <w:left w:val="single" w:sz="4" w:space="4" w:color="auto"/>
          <w:bottom w:val="single" w:sz="4" w:space="1" w:color="auto"/>
          <w:right w:val="single" w:sz="4" w:space="4" w:color="auto"/>
        </w:pBdr>
        <w:rPr>
          <w:lang w:val="es-ES"/>
        </w:rPr>
      </w:pPr>
      <w:r>
        <w:rPr>
          <w:lang w:val="es-ES"/>
        </w:rPr>
        <w:t>(</w:t>
      </w:r>
      <w:r w:rsidRPr="00480256">
        <w:rPr>
          <w:lang w:val="es-ES"/>
        </w:rPr>
        <w:t>2021-2023</w:t>
      </w:r>
      <w:r>
        <w:rPr>
          <w:lang w:val="es-ES"/>
        </w:rPr>
        <w:t>)</w:t>
      </w:r>
    </w:p>
    <w:p w:rsidR="00480256" w:rsidRDefault="00480256" w:rsidP="00C11378">
      <w:pPr>
        <w:pBdr>
          <w:top w:val="single" w:sz="4" w:space="1" w:color="auto"/>
          <w:left w:val="single" w:sz="4" w:space="4" w:color="auto"/>
          <w:bottom w:val="single" w:sz="4" w:space="1" w:color="auto"/>
          <w:right w:val="single" w:sz="4" w:space="4" w:color="auto"/>
        </w:pBdr>
        <w:rPr>
          <w:lang w:val="es-ES"/>
        </w:rPr>
      </w:pPr>
      <w:r w:rsidRPr="00480256">
        <w:rPr>
          <w:lang w:val="es-ES"/>
        </w:rPr>
        <w:t>Nº de operaciones anuales (aterrizajes) que han operado utilizando estos procedimientos</w:t>
      </w:r>
    </w:p>
    <w:p w:rsidR="00480256" w:rsidRDefault="00480256" w:rsidP="00C11378">
      <w:pPr>
        <w:pBdr>
          <w:top w:val="single" w:sz="4" w:space="1" w:color="auto"/>
          <w:left w:val="single" w:sz="4" w:space="4" w:color="auto"/>
          <w:bottom w:val="single" w:sz="4" w:space="1" w:color="auto"/>
          <w:right w:val="single" w:sz="4" w:space="4" w:color="auto"/>
        </w:pBdr>
        <w:rPr>
          <w:lang w:val="es-ES"/>
        </w:rPr>
      </w:pPr>
      <w:r>
        <w:rPr>
          <w:lang w:val="es-ES"/>
        </w:rPr>
        <w:t>2.6</w:t>
      </w:r>
      <w:r w:rsidRPr="00480256">
        <w:rPr>
          <w:lang w:val="es-ES"/>
        </w:rPr>
        <w:tab/>
        <w:t>Fomento de utilización de maniobras de aproximación PBN – RNP APCH en las cabeceras 24L/24R y 06L</w:t>
      </w:r>
      <w:r>
        <w:rPr>
          <w:lang w:val="es-ES"/>
        </w:rPr>
        <w:t>.</w:t>
      </w:r>
    </w:p>
    <w:p w:rsidR="008B3A5C" w:rsidRDefault="008B3A5C" w:rsidP="008B3A5C">
      <w:pPr>
        <w:pBdr>
          <w:top w:val="single" w:sz="4" w:space="1" w:color="auto"/>
          <w:left w:val="single" w:sz="4" w:space="4" w:color="auto"/>
          <w:bottom w:val="single" w:sz="4" w:space="1" w:color="auto"/>
          <w:right w:val="single" w:sz="4" w:space="4" w:color="auto"/>
        </w:pBdr>
        <w:rPr>
          <w:lang w:val="es-ES"/>
        </w:rPr>
      </w:pPr>
      <w:r w:rsidRPr="008B3A5C">
        <w:rPr>
          <w:lang w:val="es-ES"/>
        </w:rPr>
        <w:t>En ejecución.</w:t>
      </w:r>
      <w:r>
        <w:rPr>
          <w:lang w:val="es-ES"/>
        </w:rPr>
        <w:t xml:space="preserve"> </w:t>
      </w:r>
      <w:r w:rsidRPr="008B3A5C">
        <w:rPr>
          <w:lang w:val="es-ES"/>
        </w:rPr>
        <w:t>Mantenimiento de la medida</w:t>
      </w:r>
    </w:p>
    <w:p w:rsidR="00480256" w:rsidRPr="00BB3825" w:rsidRDefault="00480256" w:rsidP="00C11378">
      <w:pPr>
        <w:pBdr>
          <w:top w:val="single" w:sz="4" w:space="1" w:color="auto"/>
          <w:left w:val="single" w:sz="4" w:space="4" w:color="auto"/>
          <w:bottom w:val="single" w:sz="4" w:space="1" w:color="auto"/>
          <w:right w:val="single" w:sz="4" w:space="4" w:color="auto"/>
        </w:pBdr>
        <w:rPr>
          <w:lang w:val="es-ES"/>
        </w:rPr>
      </w:pPr>
      <w:r w:rsidRPr="00480256">
        <w:rPr>
          <w:lang w:val="es-ES"/>
        </w:rPr>
        <w:t>Nº de operaciones de aterrizajes anuales que utilizan las aproximaciones RNP APCH</w:t>
      </w:r>
    </w:p>
    <w:p w:rsidR="00C11378" w:rsidRPr="00BB3825" w:rsidRDefault="00C11378" w:rsidP="00480256">
      <w:pPr>
        <w:pBdr>
          <w:top w:val="single" w:sz="4" w:space="1" w:color="auto"/>
          <w:left w:val="single" w:sz="4" w:space="4" w:color="auto"/>
          <w:bottom w:val="single" w:sz="4" w:space="1" w:color="auto"/>
          <w:right w:val="single" w:sz="4" w:space="4" w:color="auto"/>
        </w:pBdr>
        <w:rPr>
          <w:lang w:val="es-ES"/>
        </w:rPr>
      </w:pPr>
      <w:r w:rsidRPr="00BB3825">
        <w:rPr>
          <w:lang w:val="es-ES"/>
        </w:rPr>
        <w:t>2.</w:t>
      </w:r>
      <w:r w:rsidR="00480256">
        <w:rPr>
          <w:lang w:val="es-ES"/>
        </w:rPr>
        <w:t>7</w:t>
      </w:r>
      <w:r w:rsidRPr="00BB3825">
        <w:rPr>
          <w:lang w:val="es-ES"/>
        </w:rPr>
        <w:tab/>
        <w:t>Estudio de implantación de maniobras de descenso continuo (CDA)</w:t>
      </w:r>
      <w:r w:rsidR="00480256">
        <w:rPr>
          <w:lang w:val="es-ES"/>
        </w:rPr>
        <w:t xml:space="preserve">. </w:t>
      </w:r>
      <w:r w:rsidR="00480256" w:rsidRPr="00480256">
        <w:rPr>
          <w:lang w:val="es-ES"/>
        </w:rPr>
        <w:t>Mejora de los procedimientos CDA una vez implantado el nuevo TMA PBN en el aeropuerto</w:t>
      </w:r>
      <w:r w:rsidR="00480256">
        <w:rPr>
          <w:lang w:val="es-ES"/>
        </w:rPr>
        <w:t xml:space="preserve"> (2021-2023)</w:t>
      </w:r>
    </w:p>
    <w:p w:rsidR="00EC724B" w:rsidRDefault="00EC724B" w:rsidP="00EC724B">
      <w:pPr>
        <w:pBdr>
          <w:top w:val="single" w:sz="4" w:space="1" w:color="auto"/>
          <w:left w:val="single" w:sz="4" w:space="4" w:color="auto"/>
          <w:bottom w:val="single" w:sz="4" w:space="1" w:color="auto"/>
          <w:right w:val="single" w:sz="4" w:space="4" w:color="auto"/>
        </w:pBdr>
        <w:rPr>
          <w:lang w:val="es-ES"/>
        </w:rPr>
      </w:pPr>
      <w:r w:rsidRPr="00EC724B">
        <w:rPr>
          <w:lang w:val="es-ES"/>
        </w:rPr>
        <w:t>En ejecución. Mantenimiento de la medida</w:t>
      </w:r>
      <w:r>
        <w:rPr>
          <w:lang w:val="es-ES"/>
        </w:rPr>
        <w:t xml:space="preserve"> (</w:t>
      </w:r>
      <w:r w:rsidRPr="00EC724B">
        <w:rPr>
          <w:lang w:val="es-ES"/>
        </w:rPr>
        <w:t>2021-2023</w:t>
      </w:r>
      <w:r>
        <w:rPr>
          <w:lang w:val="es-ES"/>
        </w:rPr>
        <w:t>)</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Nº de aterrizajes anuales operados mediante este tipo de maniobras</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2.</w:t>
      </w:r>
      <w:r w:rsidR="00480256">
        <w:rPr>
          <w:lang w:val="es-ES"/>
        </w:rPr>
        <w:t>8</w:t>
      </w:r>
      <w:r w:rsidRPr="00BB3825">
        <w:rPr>
          <w:lang w:val="es-ES"/>
        </w:rPr>
        <w:tab/>
      </w:r>
      <w:r w:rsidR="00480256" w:rsidRPr="00480256">
        <w:rPr>
          <w:lang w:val="es-ES"/>
        </w:rPr>
        <w:t xml:space="preserve">Se mantendrán los procedimientos operacionales de atenuación de ruido en maniobras de aterrizaje y despegue descritos en </w:t>
      </w:r>
      <w:r w:rsidR="00480256">
        <w:rPr>
          <w:lang w:val="es-ES"/>
        </w:rPr>
        <w:t>e</w:t>
      </w:r>
      <w:r w:rsidR="00480256" w:rsidRPr="00480256">
        <w:rPr>
          <w:lang w:val="es-ES"/>
        </w:rPr>
        <w:t>l AIP</w:t>
      </w:r>
      <w:r w:rsidR="00480256">
        <w:rPr>
          <w:lang w:val="es-ES"/>
        </w:rPr>
        <w:t>.</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En ejecución. Mantenimiento de la medida</w:t>
      </w:r>
      <w:r w:rsidRPr="00BB3825">
        <w:rPr>
          <w:lang w:val="es-ES"/>
        </w:rPr>
        <w:tab/>
      </w:r>
    </w:p>
    <w:p w:rsidR="00C11378" w:rsidRDefault="00EC724B" w:rsidP="00C11378">
      <w:pPr>
        <w:pBdr>
          <w:top w:val="single" w:sz="4" w:space="1" w:color="auto"/>
          <w:left w:val="single" w:sz="4" w:space="4" w:color="auto"/>
          <w:bottom w:val="single" w:sz="4" w:space="1" w:color="auto"/>
          <w:right w:val="single" w:sz="4" w:space="4" w:color="auto"/>
        </w:pBdr>
        <w:rPr>
          <w:lang w:val="es-ES"/>
        </w:rPr>
      </w:pPr>
      <w:r w:rsidRPr="00EC724B">
        <w:rPr>
          <w:lang w:val="es-ES"/>
        </w:rPr>
        <w:t>Nº acciones derivadas del incumplimiento de los procedimientos operacionales</w:t>
      </w:r>
    </w:p>
    <w:p w:rsidR="00480256" w:rsidRDefault="00480256" w:rsidP="00C11378">
      <w:pPr>
        <w:pBdr>
          <w:top w:val="single" w:sz="4" w:space="1" w:color="auto"/>
          <w:left w:val="single" w:sz="4" w:space="4" w:color="auto"/>
          <w:bottom w:val="single" w:sz="4" w:space="1" w:color="auto"/>
          <w:right w:val="single" w:sz="4" w:space="4" w:color="auto"/>
        </w:pBdr>
        <w:rPr>
          <w:lang w:val="es-ES"/>
        </w:rPr>
      </w:pPr>
      <w:r>
        <w:rPr>
          <w:lang w:val="es-ES"/>
        </w:rPr>
        <w:t>2.9</w:t>
      </w:r>
      <w:r w:rsidRPr="00480256">
        <w:rPr>
          <w:lang w:val="es-ES"/>
        </w:rPr>
        <w:tab/>
        <w:t>Se mantendrán los procedimientos operacionales de atenuación de ruido en tierra (Restricciones uso APU)</w:t>
      </w:r>
    </w:p>
    <w:p w:rsidR="00480256" w:rsidRDefault="00480256" w:rsidP="00C11378">
      <w:pPr>
        <w:pBdr>
          <w:top w:val="single" w:sz="4" w:space="1" w:color="auto"/>
          <w:left w:val="single" w:sz="4" w:space="4" w:color="auto"/>
          <w:bottom w:val="single" w:sz="4" w:space="1" w:color="auto"/>
          <w:right w:val="single" w:sz="4" w:space="4" w:color="auto"/>
        </w:pBdr>
        <w:rPr>
          <w:lang w:val="es-ES"/>
        </w:rPr>
      </w:pPr>
      <w:r w:rsidRPr="00480256">
        <w:rPr>
          <w:lang w:val="es-ES"/>
        </w:rPr>
        <w:t>En ejecución. Mantenimiento de la medida</w:t>
      </w:r>
      <w:r w:rsidRPr="00480256">
        <w:rPr>
          <w:lang w:val="es-ES"/>
        </w:rPr>
        <w:tab/>
      </w:r>
    </w:p>
    <w:p w:rsidR="00480256" w:rsidRDefault="00480256" w:rsidP="00C11378">
      <w:pPr>
        <w:pBdr>
          <w:top w:val="single" w:sz="4" w:space="1" w:color="auto"/>
          <w:left w:val="single" w:sz="4" w:space="4" w:color="auto"/>
          <w:bottom w:val="single" w:sz="4" w:space="1" w:color="auto"/>
          <w:right w:val="single" w:sz="4" w:space="4" w:color="auto"/>
        </w:pBdr>
        <w:rPr>
          <w:lang w:val="es-ES"/>
        </w:rPr>
      </w:pPr>
      <w:r w:rsidRPr="00480256">
        <w:rPr>
          <w:lang w:val="es-ES"/>
        </w:rPr>
        <w:t>N</w:t>
      </w:r>
      <w:r>
        <w:rPr>
          <w:lang w:val="es-ES"/>
        </w:rPr>
        <w:t>º</w:t>
      </w:r>
      <w:r w:rsidRPr="00480256">
        <w:rPr>
          <w:lang w:val="es-ES"/>
        </w:rPr>
        <w:t xml:space="preserve"> de pruebas de motores, duración y lugar</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2.</w:t>
      </w:r>
      <w:r w:rsidR="00004D59">
        <w:rPr>
          <w:lang w:val="es-ES"/>
        </w:rPr>
        <w:t>10</w:t>
      </w:r>
      <w:r w:rsidRPr="00BB3825">
        <w:rPr>
          <w:lang w:val="es-ES"/>
        </w:rPr>
        <w:tab/>
      </w:r>
      <w:r w:rsidR="00EC724B" w:rsidRPr="00EC724B">
        <w:rPr>
          <w:lang w:val="es-ES"/>
        </w:rPr>
        <w:t>Se seguirá trabajando con el sistema de tasa de ruido</w:t>
      </w:r>
      <w:r w:rsidRPr="00BB3825">
        <w:rPr>
          <w:lang w:val="es-ES"/>
        </w:rPr>
        <w:tab/>
      </w:r>
    </w:p>
    <w:p w:rsidR="00C11378" w:rsidRPr="00BB3825" w:rsidRDefault="008D0ED9" w:rsidP="00C11378">
      <w:pPr>
        <w:pBdr>
          <w:top w:val="single" w:sz="4" w:space="1" w:color="auto"/>
          <w:left w:val="single" w:sz="4" w:space="4" w:color="auto"/>
          <w:bottom w:val="single" w:sz="4" w:space="1" w:color="auto"/>
          <w:right w:val="single" w:sz="4" w:space="4" w:color="auto"/>
        </w:pBdr>
        <w:rPr>
          <w:lang w:val="es-ES"/>
        </w:rPr>
      </w:pPr>
      <w:r w:rsidRPr="008D0ED9">
        <w:rPr>
          <w:lang w:val="es-ES"/>
        </w:rPr>
        <w:t>En ejecución. Mantenimiento de la medida</w:t>
      </w:r>
      <w:r w:rsidR="00C11378" w:rsidRPr="00BB3825">
        <w:rPr>
          <w:lang w:val="es-ES"/>
        </w:rPr>
        <w:tab/>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Evolución anual del nº de operaciones y tipo de flota</w:t>
      </w:r>
    </w:p>
    <w:p w:rsidR="005926A4" w:rsidRPr="00BB3825" w:rsidRDefault="005926A4" w:rsidP="00C11378">
      <w:pPr>
        <w:pBdr>
          <w:top w:val="single" w:sz="4" w:space="1" w:color="auto"/>
          <w:left w:val="single" w:sz="4" w:space="4" w:color="auto"/>
          <w:bottom w:val="single" w:sz="4" w:space="1" w:color="auto"/>
          <w:right w:val="single" w:sz="4" w:space="4" w:color="auto"/>
        </w:pBdr>
        <w:rPr>
          <w:lang w:val="es-ES"/>
        </w:rPr>
      </w:pP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 xml:space="preserve">3. Planificación y </w:t>
      </w:r>
      <w:r w:rsidR="00A641AC">
        <w:rPr>
          <w:lang w:val="es-ES"/>
        </w:rPr>
        <w:t>g</w:t>
      </w:r>
      <w:r w:rsidRPr="00BB3825">
        <w:rPr>
          <w:lang w:val="es-ES"/>
        </w:rPr>
        <w:t>estión</w:t>
      </w:r>
      <w:r w:rsidR="00A641AC">
        <w:rPr>
          <w:lang w:val="es-ES"/>
        </w:rPr>
        <w:t xml:space="preserve"> del</w:t>
      </w:r>
      <w:bookmarkStart w:id="6" w:name="_GoBack"/>
      <w:bookmarkEnd w:id="6"/>
      <w:r w:rsidRPr="00BB3825">
        <w:rPr>
          <w:lang w:val="es-ES"/>
        </w:rPr>
        <w:t xml:space="preserve"> suelo</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3.1</w:t>
      </w:r>
      <w:r w:rsidRPr="00BB3825">
        <w:rPr>
          <w:lang w:val="es-ES"/>
        </w:rPr>
        <w:tab/>
      </w:r>
      <w:r w:rsidR="00EE559A" w:rsidRPr="00EE559A">
        <w:rPr>
          <w:lang w:val="es-ES"/>
        </w:rPr>
        <w:t>Aplicación de la servidumbre acústica como instrumento para informar los diferentes instrumentos de planificación territorial</w:t>
      </w:r>
      <w:r w:rsidRPr="00BB3825">
        <w:rPr>
          <w:lang w:val="es-ES"/>
        </w:rPr>
        <w:t>.</w:t>
      </w:r>
      <w:r w:rsidRPr="00BB3825">
        <w:rPr>
          <w:lang w:val="es-ES"/>
        </w:rPr>
        <w:tab/>
      </w:r>
    </w:p>
    <w:p w:rsidR="00C11378" w:rsidRPr="00BB3825" w:rsidRDefault="00EE559A" w:rsidP="00C11378">
      <w:pPr>
        <w:pBdr>
          <w:top w:val="single" w:sz="4" w:space="1" w:color="auto"/>
          <w:left w:val="single" w:sz="4" w:space="4" w:color="auto"/>
          <w:bottom w:val="single" w:sz="4" w:space="1" w:color="auto"/>
          <w:right w:val="single" w:sz="4" w:space="4" w:color="auto"/>
        </w:pBdr>
        <w:rPr>
          <w:lang w:val="es-ES"/>
        </w:rPr>
      </w:pPr>
      <w:r w:rsidRPr="00EE559A">
        <w:rPr>
          <w:lang w:val="es-ES"/>
        </w:rPr>
        <w:t>En ejecución. Mantenimiento de la medida</w:t>
      </w:r>
      <w:r w:rsidR="00C11378" w:rsidRPr="00BB3825">
        <w:rPr>
          <w:lang w:val="es-ES"/>
        </w:rPr>
        <w:tab/>
      </w:r>
    </w:p>
    <w:p w:rsidR="00C11378" w:rsidRPr="00BB3825" w:rsidRDefault="00EE559A" w:rsidP="00C11378">
      <w:pPr>
        <w:pBdr>
          <w:top w:val="single" w:sz="4" w:space="1" w:color="auto"/>
          <w:left w:val="single" w:sz="4" w:space="4" w:color="auto"/>
          <w:bottom w:val="single" w:sz="4" w:space="1" w:color="auto"/>
          <w:right w:val="single" w:sz="4" w:space="4" w:color="auto"/>
        </w:pBdr>
        <w:rPr>
          <w:lang w:val="es-ES"/>
        </w:rPr>
      </w:pPr>
      <w:r w:rsidRPr="00EE559A">
        <w:rPr>
          <w:lang w:val="es-ES"/>
        </w:rPr>
        <w:t xml:space="preserve">Nº de informes  realizados respecto al desarrollo de futuros planeamientos </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3.2</w:t>
      </w:r>
      <w:r w:rsidRPr="00BB3825">
        <w:rPr>
          <w:lang w:val="es-ES"/>
        </w:rPr>
        <w:tab/>
      </w:r>
      <w:r w:rsidR="00DD13DD" w:rsidRPr="00DD13DD">
        <w:rPr>
          <w:lang w:val="es-ES"/>
        </w:rPr>
        <w:t>Revisión de la delimitación de la servidumbre acústica aprobada del aeropuerto</w:t>
      </w:r>
      <w:r w:rsidRPr="00BB3825">
        <w:rPr>
          <w:lang w:val="es-ES"/>
        </w:rPr>
        <w:tab/>
      </w:r>
    </w:p>
    <w:p w:rsidR="00C11378" w:rsidRPr="00BB3825" w:rsidRDefault="00DD13DD" w:rsidP="00C11378">
      <w:pPr>
        <w:pBdr>
          <w:top w:val="single" w:sz="4" w:space="1" w:color="auto"/>
          <w:left w:val="single" w:sz="4" w:space="4" w:color="auto"/>
          <w:bottom w:val="single" w:sz="4" w:space="1" w:color="auto"/>
          <w:right w:val="single" w:sz="4" w:space="4" w:color="auto"/>
        </w:pBdr>
        <w:rPr>
          <w:lang w:val="es-ES"/>
        </w:rPr>
      </w:pPr>
      <w:r>
        <w:rPr>
          <w:lang w:val="es-ES"/>
        </w:rPr>
        <w:lastRenderedPageBreak/>
        <w:t>2019</w:t>
      </w:r>
      <w:r w:rsidR="00C11378" w:rsidRPr="00BB3825">
        <w:rPr>
          <w:lang w:val="es-ES"/>
        </w:rPr>
        <w:tab/>
      </w:r>
    </w:p>
    <w:p w:rsidR="00C11378" w:rsidRPr="00BB3825" w:rsidRDefault="00DD13DD" w:rsidP="00C11378">
      <w:pPr>
        <w:pBdr>
          <w:top w:val="single" w:sz="4" w:space="1" w:color="auto"/>
          <w:left w:val="single" w:sz="4" w:space="4" w:color="auto"/>
          <w:bottom w:val="single" w:sz="4" w:space="1" w:color="auto"/>
          <w:right w:val="single" w:sz="4" w:space="4" w:color="auto"/>
        </w:pBdr>
        <w:rPr>
          <w:lang w:val="es-ES"/>
        </w:rPr>
      </w:pPr>
      <w:r w:rsidRPr="00DD13DD">
        <w:rPr>
          <w:lang w:val="es-ES"/>
        </w:rPr>
        <w:t xml:space="preserve">Servidumbre acústica revisada </w:t>
      </w:r>
    </w:p>
    <w:p w:rsidR="007F1595" w:rsidRPr="007F1595" w:rsidRDefault="007F1595" w:rsidP="007F1595">
      <w:pPr>
        <w:pBdr>
          <w:top w:val="single" w:sz="4" w:space="1" w:color="auto"/>
          <w:left w:val="single" w:sz="4" w:space="4" w:color="auto"/>
          <w:bottom w:val="single" w:sz="4" w:space="1" w:color="auto"/>
          <w:right w:val="single" w:sz="4" w:space="4" w:color="auto"/>
        </w:pBdr>
        <w:rPr>
          <w:lang w:val="es-ES"/>
        </w:rPr>
      </w:pPr>
      <w:r>
        <w:rPr>
          <w:lang w:val="es-ES"/>
        </w:rPr>
        <w:t>4</w:t>
      </w:r>
      <w:r w:rsidRPr="007F1595">
        <w:rPr>
          <w:lang w:val="es-ES"/>
        </w:rPr>
        <w:t>. Restricciones operativas</w:t>
      </w:r>
    </w:p>
    <w:p w:rsidR="007F1595" w:rsidRPr="007F1595" w:rsidRDefault="007F1595" w:rsidP="007F1595">
      <w:pPr>
        <w:pBdr>
          <w:top w:val="single" w:sz="4" w:space="1" w:color="auto"/>
          <w:left w:val="single" w:sz="4" w:space="4" w:color="auto"/>
          <w:bottom w:val="single" w:sz="4" w:space="1" w:color="auto"/>
          <w:right w:val="single" w:sz="4" w:space="4" w:color="auto"/>
        </w:pBdr>
        <w:rPr>
          <w:lang w:val="es-ES"/>
        </w:rPr>
      </w:pPr>
      <w:r>
        <w:rPr>
          <w:lang w:val="es-ES"/>
        </w:rPr>
        <w:t>4</w:t>
      </w:r>
      <w:r w:rsidRPr="007F1595">
        <w:rPr>
          <w:lang w:val="es-ES"/>
        </w:rPr>
        <w:t>.1</w:t>
      </w:r>
      <w:r w:rsidRPr="007F1595">
        <w:rPr>
          <w:lang w:val="es-ES"/>
        </w:rPr>
        <w:tab/>
        <w:t>Mantenimiento de la restricción sobre los vuelos de entrenamiento establecidos en AIP.</w:t>
      </w:r>
      <w:r w:rsidRPr="007F1595">
        <w:rPr>
          <w:lang w:val="es-ES"/>
        </w:rPr>
        <w:tab/>
      </w:r>
    </w:p>
    <w:p w:rsidR="007F1595" w:rsidRPr="007F1595" w:rsidRDefault="007F1595" w:rsidP="007F1595">
      <w:pPr>
        <w:pBdr>
          <w:top w:val="single" w:sz="4" w:space="1" w:color="auto"/>
          <w:left w:val="single" w:sz="4" w:space="4" w:color="auto"/>
          <w:bottom w:val="single" w:sz="4" w:space="1" w:color="auto"/>
          <w:right w:val="single" w:sz="4" w:space="4" w:color="auto"/>
        </w:pBdr>
        <w:rPr>
          <w:lang w:val="es-ES"/>
        </w:rPr>
      </w:pPr>
      <w:r w:rsidRPr="007F1595">
        <w:rPr>
          <w:lang w:val="es-ES"/>
        </w:rPr>
        <w:t>En ejecución. Mantenimiento de la medida</w:t>
      </w:r>
      <w:r w:rsidRPr="007F1595">
        <w:rPr>
          <w:lang w:val="es-ES"/>
        </w:rPr>
        <w:tab/>
      </w:r>
    </w:p>
    <w:p w:rsidR="007F1595" w:rsidRPr="007F1595" w:rsidRDefault="007F1595" w:rsidP="007F1595">
      <w:pPr>
        <w:pBdr>
          <w:top w:val="single" w:sz="4" w:space="1" w:color="auto"/>
          <w:left w:val="single" w:sz="4" w:space="4" w:color="auto"/>
          <w:bottom w:val="single" w:sz="4" w:space="1" w:color="auto"/>
          <w:right w:val="single" w:sz="4" w:space="4" w:color="auto"/>
        </w:pBdr>
        <w:rPr>
          <w:lang w:val="es-ES"/>
        </w:rPr>
      </w:pPr>
      <w:r w:rsidRPr="007F1595">
        <w:rPr>
          <w:lang w:val="es-ES"/>
        </w:rPr>
        <w:t xml:space="preserve">Nº de incumplimientos a la restricción de vuelos </w:t>
      </w:r>
    </w:p>
    <w:p w:rsidR="007F1595" w:rsidRPr="007F1595" w:rsidRDefault="007F1595" w:rsidP="007F1595">
      <w:pPr>
        <w:pBdr>
          <w:top w:val="single" w:sz="4" w:space="1" w:color="auto"/>
          <w:left w:val="single" w:sz="4" w:space="4" w:color="auto"/>
          <w:bottom w:val="single" w:sz="4" w:space="1" w:color="auto"/>
          <w:right w:val="single" w:sz="4" w:space="4" w:color="auto"/>
        </w:pBdr>
        <w:rPr>
          <w:lang w:val="es-ES"/>
        </w:rPr>
      </w:pPr>
      <w:r>
        <w:rPr>
          <w:lang w:val="es-ES"/>
        </w:rPr>
        <w:t>4</w:t>
      </w:r>
      <w:r w:rsidRPr="007F1595">
        <w:rPr>
          <w:lang w:val="es-ES"/>
        </w:rPr>
        <w:t>.2</w:t>
      </w:r>
      <w:r w:rsidRPr="007F1595">
        <w:rPr>
          <w:lang w:val="es-ES"/>
        </w:rPr>
        <w:tab/>
        <w:t>Estudio para analizar y valorar la introducción de restricciones a aeronaves específicas (AMC)</w:t>
      </w:r>
      <w:r w:rsidRPr="007F1595">
        <w:rPr>
          <w:lang w:val="es-ES"/>
        </w:rPr>
        <w:tab/>
      </w:r>
    </w:p>
    <w:p w:rsidR="007F1595" w:rsidRPr="007F1595" w:rsidRDefault="007F1595" w:rsidP="007F1595">
      <w:pPr>
        <w:pBdr>
          <w:top w:val="single" w:sz="4" w:space="1" w:color="auto"/>
          <w:left w:val="single" w:sz="4" w:space="4" w:color="auto"/>
          <w:bottom w:val="single" w:sz="4" w:space="1" w:color="auto"/>
          <w:right w:val="single" w:sz="4" w:space="4" w:color="auto"/>
        </w:pBdr>
        <w:rPr>
          <w:lang w:val="es-ES"/>
        </w:rPr>
      </w:pPr>
      <w:r w:rsidRPr="007F1595">
        <w:rPr>
          <w:lang w:val="es-ES"/>
        </w:rPr>
        <w:t>2018-2023</w:t>
      </w:r>
      <w:r w:rsidRPr="007F1595">
        <w:rPr>
          <w:lang w:val="es-ES"/>
        </w:rPr>
        <w:tab/>
      </w:r>
    </w:p>
    <w:p w:rsidR="005926A4" w:rsidRPr="00BB3825" w:rsidRDefault="007F1595" w:rsidP="007F1595">
      <w:pPr>
        <w:pBdr>
          <w:top w:val="single" w:sz="4" w:space="1" w:color="auto"/>
          <w:left w:val="single" w:sz="4" w:space="4" w:color="auto"/>
          <w:bottom w:val="single" w:sz="4" w:space="1" w:color="auto"/>
          <w:right w:val="single" w:sz="4" w:space="4" w:color="auto"/>
        </w:pBdr>
        <w:rPr>
          <w:lang w:val="es-ES"/>
        </w:rPr>
      </w:pPr>
      <w:r w:rsidRPr="007F1595">
        <w:rPr>
          <w:lang w:val="es-ES"/>
        </w:rPr>
        <w:t xml:space="preserve">Nº de operaciones anuales de AMC </w:t>
      </w:r>
    </w:p>
    <w:p w:rsidR="00C11378" w:rsidRPr="00BB3825" w:rsidRDefault="00344B1B" w:rsidP="00C11378">
      <w:pPr>
        <w:pBdr>
          <w:top w:val="single" w:sz="4" w:space="1" w:color="auto"/>
          <w:left w:val="single" w:sz="4" w:space="4" w:color="auto"/>
          <w:bottom w:val="single" w:sz="4" w:space="1" w:color="auto"/>
          <w:right w:val="single" w:sz="4" w:space="4" w:color="auto"/>
        </w:pBdr>
        <w:rPr>
          <w:lang w:val="es-ES"/>
        </w:rPr>
      </w:pPr>
      <w:r>
        <w:rPr>
          <w:lang w:val="es-ES"/>
        </w:rPr>
        <w:t>5</w:t>
      </w:r>
      <w:r w:rsidR="00C11378" w:rsidRPr="00BB3825">
        <w:rPr>
          <w:lang w:val="es-ES"/>
        </w:rPr>
        <w:t>.</w:t>
      </w:r>
      <w:r w:rsidR="005926A4" w:rsidRPr="00BB3825">
        <w:rPr>
          <w:lang w:val="es-ES"/>
        </w:rPr>
        <w:t xml:space="preserve"> </w:t>
      </w:r>
      <w:r w:rsidR="00C11378" w:rsidRPr="00BB3825">
        <w:rPr>
          <w:lang w:val="es-ES"/>
        </w:rPr>
        <w:t>Información y participación pública y de los agentes implicados</w:t>
      </w:r>
    </w:p>
    <w:p w:rsidR="00D31665" w:rsidRPr="00BB3825" w:rsidRDefault="00344B1B" w:rsidP="00D31665">
      <w:pPr>
        <w:pBdr>
          <w:top w:val="single" w:sz="4" w:space="1" w:color="auto"/>
          <w:left w:val="single" w:sz="4" w:space="4" w:color="auto"/>
          <w:bottom w:val="single" w:sz="4" w:space="1" w:color="auto"/>
          <w:right w:val="single" w:sz="4" w:space="4" w:color="auto"/>
        </w:pBdr>
        <w:rPr>
          <w:lang w:val="es-ES"/>
        </w:rPr>
      </w:pPr>
      <w:r>
        <w:rPr>
          <w:lang w:val="es-ES"/>
        </w:rPr>
        <w:t>5</w:t>
      </w:r>
      <w:r w:rsidR="00D31665" w:rsidRPr="00BB3825">
        <w:rPr>
          <w:lang w:val="es-ES"/>
        </w:rPr>
        <w:t xml:space="preserve">.1 </w:t>
      </w:r>
      <w:r w:rsidR="001F4553" w:rsidRPr="001F4553">
        <w:rPr>
          <w:lang w:val="es-ES"/>
        </w:rPr>
        <w:t>Evaluación de los TMR del Sistema de monitorado de ruido y adaptación a las mejoras que sean necesarias</w:t>
      </w:r>
      <w:r w:rsidR="00D31665" w:rsidRPr="00BB3825">
        <w:rPr>
          <w:lang w:val="es-ES"/>
        </w:rPr>
        <w:tab/>
      </w:r>
    </w:p>
    <w:p w:rsidR="00D31665" w:rsidRPr="00BB3825" w:rsidRDefault="001F4553" w:rsidP="001F4553">
      <w:pPr>
        <w:pBdr>
          <w:top w:val="single" w:sz="4" w:space="1" w:color="auto"/>
          <w:left w:val="single" w:sz="4" w:space="4" w:color="auto"/>
          <w:bottom w:val="single" w:sz="4" w:space="1" w:color="auto"/>
          <w:right w:val="single" w:sz="4" w:space="4" w:color="auto"/>
        </w:pBdr>
        <w:rPr>
          <w:lang w:val="es-ES"/>
        </w:rPr>
      </w:pPr>
      <w:r w:rsidRPr="001F4553">
        <w:rPr>
          <w:lang w:val="es-ES"/>
        </w:rPr>
        <w:t>En ejecución.</w:t>
      </w:r>
      <w:r>
        <w:rPr>
          <w:lang w:val="es-ES"/>
        </w:rPr>
        <w:t xml:space="preserve"> </w:t>
      </w:r>
      <w:r w:rsidRPr="001F4553">
        <w:rPr>
          <w:lang w:val="es-ES"/>
        </w:rPr>
        <w:t>Mantenimiento de la medida</w:t>
      </w:r>
    </w:p>
    <w:p w:rsidR="00D31665" w:rsidRPr="00BB3825" w:rsidRDefault="00D31665" w:rsidP="00D31665">
      <w:pPr>
        <w:pBdr>
          <w:top w:val="single" w:sz="4" w:space="1" w:color="auto"/>
          <w:left w:val="single" w:sz="4" w:space="4" w:color="auto"/>
          <w:bottom w:val="single" w:sz="4" w:space="1" w:color="auto"/>
          <w:right w:val="single" w:sz="4" w:space="4" w:color="auto"/>
        </w:pBdr>
        <w:rPr>
          <w:lang w:val="es-ES"/>
        </w:rPr>
      </w:pPr>
      <w:r w:rsidRPr="00BB3825">
        <w:rPr>
          <w:lang w:val="es-ES"/>
        </w:rPr>
        <w:t>Control de la evolución acústica en el entorno del aeropuerto</w:t>
      </w:r>
    </w:p>
    <w:p w:rsidR="00C11378" w:rsidRPr="00BB3825" w:rsidRDefault="00344B1B" w:rsidP="00D31665">
      <w:pPr>
        <w:pBdr>
          <w:top w:val="single" w:sz="4" w:space="1" w:color="auto"/>
          <w:left w:val="single" w:sz="4" w:space="4" w:color="auto"/>
          <w:bottom w:val="single" w:sz="4" w:space="1" w:color="auto"/>
          <w:right w:val="single" w:sz="4" w:space="4" w:color="auto"/>
        </w:pBdr>
        <w:rPr>
          <w:lang w:val="es-ES"/>
        </w:rPr>
      </w:pPr>
      <w:r>
        <w:rPr>
          <w:lang w:val="es-ES"/>
        </w:rPr>
        <w:t>5</w:t>
      </w:r>
      <w:r w:rsidR="00C11378" w:rsidRPr="00BB3825">
        <w:rPr>
          <w:lang w:val="es-ES"/>
        </w:rPr>
        <w:t>.</w:t>
      </w:r>
      <w:r w:rsidR="00D31665" w:rsidRPr="00BB3825">
        <w:rPr>
          <w:lang w:val="es-ES"/>
        </w:rPr>
        <w:t>2</w:t>
      </w:r>
      <w:r w:rsidR="00C11378" w:rsidRPr="00BB3825">
        <w:rPr>
          <w:lang w:val="es-ES"/>
        </w:rPr>
        <w:tab/>
      </w:r>
      <w:r w:rsidR="001F4553" w:rsidRPr="001F4553">
        <w:rPr>
          <w:lang w:val="es-ES"/>
        </w:rPr>
        <w:t xml:space="preserve">Se seguirá con la transparencia y la información al ciudadano y a las autoridades locales (web, la WebTrak e informes acústicos a organismos oficiales) </w:t>
      </w:r>
    </w:p>
    <w:p w:rsidR="001F4553" w:rsidRPr="00BB3825" w:rsidRDefault="001F4553" w:rsidP="00C11378">
      <w:pPr>
        <w:pBdr>
          <w:top w:val="single" w:sz="4" w:space="1" w:color="auto"/>
          <w:left w:val="single" w:sz="4" w:space="4" w:color="auto"/>
          <w:bottom w:val="single" w:sz="4" w:space="1" w:color="auto"/>
          <w:right w:val="single" w:sz="4" w:space="4" w:color="auto"/>
        </w:pBdr>
        <w:rPr>
          <w:lang w:val="es-ES"/>
        </w:rPr>
      </w:pPr>
      <w:r w:rsidRPr="001F4553">
        <w:rPr>
          <w:lang w:val="es-ES"/>
        </w:rPr>
        <w:t>En ejecución. Mantenimiento de la medida</w:t>
      </w:r>
    </w:p>
    <w:p w:rsidR="00C11378" w:rsidRPr="00BB3825" w:rsidRDefault="001F4553" w:rsidP="00C11378">
      <w:pPr>
        <w:pBdr>
          <w:top w:val="single" w:sz="4" w:space="1" w:color="auto"/>
          <w:left w:val="single" w:sz="4" w:space="4" w:color="auto"/>
          <w:bottom w:val="single" w:sz="4" w:space="1" w:color="auto"/>
          <w:right w:val="single" w:sz="4" w:space="4" w:color="auto"/>
        </w:pBdr>
        <w:rPr>
          <w:lang w:val="es-ES"/>
        </w:rPr>
      </w:pPr>
      <w:r w:rsidRPr="001F4553">
        <w:rPr>
          <w:lang w:val="es-ES"/>
        </w:rPr>
        <w:t xml:space="preserve">Nº de consultas realizadas y nº de informes emitidos </w:t>
      </w:r>
    </w:p>
    <w:p w:rsidR="00C11378" w:rsidRPr="00BB3825" w:rsidRDefault="00344B1B" w:rsidP="00C11378">
      <w:pPr>
        <w:pBdr>
          <w:top w:val="single" w:sz="4" w:space="1" w:color="auto"/>
          <w:left w:val="single" w:sz="4" w:space="4" w:color="auto"/>
          <w:bottom w:val="single" w:sz="4" w:space="1" w:color="auto"/>
          <w:right w:val="single" w:sz="4" w:space="4" w:color="auto"/>
        </w:pBdr>
        <w:rPr>
          <w:lang w:val="es-ES"/>
        </w:rPr>
      </w:pPr>
      <w:r>
        <w:rPr>
          <w:lang w:val="es-ES"/>
        </w:rPr>
        <w:t>5</w:t>
      </w:r>
      <w:r w:rsidR="00C11378" w:rsidRPr="00BB3825">
        <w:rPr>
          <w:lang w:val="es-ES"/>
        </w:rPr>
        <w:t>.</w:t>
      </w:r>
      <w:r w:rsidR="00D31665" w:rsidRPr="00BB3825">
        <w:rPr>
          <w:lang w:val="es-ES"/>
        </w:rPr>
        <w:t>3</w:t>
      </w:r>
      <w:r w:rsidR="00C11378" w:rsidRPr="00BB3825">
        <w:rPr>
          <w:lang w:val="es-ES"/>
        </w:rPr>
        <w:tab/>
      </w:r>
      <w:r w:rsidR="001F4553" w:rsidRPr="001F4553">
        <w:rPr>
          <w:lang w:val="es-ES"/>
        </w:rPr>
        <w:t>Se continuará con la mejora continua en la atención al cliente, especialmente se trabajará en el sistema de recepción y contestación de quejas, facilitando su tiempo de respuesta</w:t>
      </w:r>
    </w:p>
    <w:p w:rsidR="00C11378" w:rsidRPr="00BB3825" w:rsidRDefault="001F4553" w:rsidP="00C11378">
      <w:pPr>
        <w:pBdr>
          <w:top w:val="single" w:sz="4" w:space="1" w:color="auto"/>
          <w:left w:val="single" w:sz="4" w:space="4" w:color="auto"/>
          <w:bottom w:val="single" w:sz="4" w:space="1" w:color="auto"/>
          <w:right w:val="single" w:sz="4" w:space="4" w:color="auto"/>
        </w:pBdr>
        <w:rPr>
          <w:lang w:val="es-ES"/>
        </w:rPr>
      </w:pPr>
      <w:r w:rsidRPr="001F4553">
        <w:rPr>
          <w:lang w:val="es-ES"/>
        </w:rPr>
        <w:t>En ejecución. Mantenimiento de la medida</w:t>
      </w:r>
    </w:p>
    <w:p w:rsidR="005926A4" w:rsidRDefault="001F4553" w:rsidP="00C11378">
      <w:pPr>
        <w:pBdr>
          <w:top w:val="single" w:sz="4" w:space="1" w:color="auto"/>
          <w:left w:val="single" w:sz="4" w:space="4" w:color="auto"/>
          <w:bottom w:val="single" w:sz="4" w:space="1" w:color="auto"/>
          <w:right w:val="single" w:sz="4" w:space="4" w:color="auto"/>
        </w:pBdr>
        <w:rPr>
          <w:lang w:val="es-ES"/>
        </w:rPr>
      </w:pPr>
      <w:r w:rsidRPr="001F4553">
        <w:rPr>
          <w:lang w:val="es-ES"/>
        </w:rPr>
        <w:t>Nº de quejas recibidas, medio por el cual se han recibido y tiempo de contestación</w:t>
      </w:r>
    </w:p>
    <w:p w:rsidR="001F4553" w:rsidRDefault="001F4553" w:rsidP="00C11378">
      <w:pPr>
        <w:pBdr>
          <w:top w:val="single" w:sz="4" w:space="1" w:color="auto"/>
          <w:left w:val="single" w:sz="4" w:space="4" w:color="auto"/>
          <w:bottom w:val="single" w:sz="4" w:space="1" w:color="auto"/>
          <w:right w:val="single" w:sz="4" w:space="4" w:color="auto"/>
        </w:pBdr>
        <w:rPr>
          <w:lang w:val="es-ES"/>
        </w:rPr>
      </w:pPr>
      <w:r w:rsidRPr="001F4553">
        <w:rPr>
          <w:lang w:val="es-ES"/>
        </w:rPr>
        <w:t>5.</w:t>
      </w:r>
      <w:r>
        <w:rPr>
          <w:lang w:val="es-ES"/>
        </w:rPr>
        <w:t>4</w:t>
      </w:r>
      <w:r w:rsidRPr="001F4553">
        <w:rPr>
          <w:lang w:val="es-ES"/>
        </w:rPr>
        <w:tab/>
        <w:t xml:space="preserve">Se seguirá trabajando en la línea de colaboración establecida con las Comisiones </w:t>
      </w:r>
    </w:p>
    <w:p w:rsidR="001F4553" w:rsidRDefault="001F4553" w:rsidP="00C11378">
      <w:pPr>
        <w:pBdr>
          <w:top w:val="single" w:sz="4" w:space="1" w:color="auto"/>
          <w:left w:val="single" w:sz="4" w:space="4" w:color="auto"/>
          <w:bottom w:val="single" w:sz="4" w:space="1" w:color="auto"/>
          <w:right w:val="single" w:sz="4" w:space="4" w:color="auto"/>
        </w:pBdr>
        <w:rPr>
          <w:lang w:val="es-ES"/>
        </w:rPr>
      </w:pPr>
      <w:r w:rsidRPr="001F4553">
        <w:rPr>
          <w:lang w:val="es-ES"/>
        </w:rPr>
        <w:t>En ejecución. Mantenimiento de la medida</w:t>
      </w:r>
    </w:p>
    <w:p w:rsidR="001F4553" w:rsidRPr="00BB3825" w:rsidRDefault="001F4553" w:rsidP="00C11378">
      <w:pPr>
        <w:pBdr>
          <w:top w:val="single" w:sz="4" w:space="1" w:color="auto"/>
          <w:left w:val="single" w:sz="4" w:space="4" w:color="auto"/>
          <w:bottom w:val="single" w:sz="4" w:space="1" w:color="auto"/>
          <w:right w:val="single" w:sz="4" w:space="4" w:color="auto"/>
        </w:pBdr>
        <w:rPr>
          <w:lang w:val="es-ES"/>
        </w:rPr>
      </w:pPr>
      <w:r w:rsidRPr="001F4553">
        <w:rPr>
          <w:lang w:val="es-ES"/>
        </w:rPr>
        <w:t>Fecha y principales acuerdos de las comisiones</w:t>
      </w:r>
    </w:p>
    <w:p w:rsidR="00C11378" w:rsidRPr="00BB3825" w:rsidRDefault="00344B1B" w:rsidP="00C11378">
      <w:pPr>
        <w:pBdr>
          <w:top w:val="single" w:sz="4" w:space="1" w:color="auto"/>
          <w:left w:val="single" w:sz="4" w:space="4" w:color="auto"/>
          <w:bottom w:val="single" w:sz="4" w:space="1" w:color="auto"/>
          <w:right w:val="single" w:sz="4" w:space="4" w:color="auto"/>
        </w:pBdr>
        <w:rPr>
          <w:lang w:val="es-ES"/>
        </w:rPr>
      </w:pPr>
      <w:r>
        <w:rPr>
          <w:lang w:val="es-ES"/>
        </w:rPr>
        <w:t>6</w:t>
      </w:r>
      <w:r w:rsidR="00C11378" w:rsidRPr="00BB3825">
        <w:rPr>
          <w:lang w:val="es-ES"/>
        </w:rPr>
        <w:t>.</w:t>
      </w:r>
      <w:r w:rsidR="005926A4" w:rsidRPr="00BB3825">
        <w:rPr>
          <w:lang w:val="es-ES"/>
        </w:rPr>
        <w:t xml:space="preserve"> </w:t>
      </w:r>
      <w:r w:rsidR="00C11378" w:rsidRPr="00BB3825">
        <w:rPr>
          <w:lang w:val="es-ES"/>
        </w:rPr>
        <w:t>Plan de aislamiento acústico</w:t>
      </w:r>
    </w:p>
    <w:p w:rsidR="00C11378" w:rsidRPr="00BB3825" w:rsidRDefault="00344B1B" w:rsidP="00C11378">
      <w:pPr>
        <w:pBdr>
          <w:top w:val="single" w:sz="4" w:space="1" w:color="auto"/>
          <w:left w:val="single" w:sz="4" w:space="4" w:color="auto"/>
          <w:bottom w:val="single" w:sz="4" w:space="1" w:color="auto"/>
          <w:right w:val="single" w:sz="4" w:space="4" w:color="auto"/>
        </w:pBdr>
        <w:rPr>
          <w:lang w:val="es-ES"/>
        </w:rPr>
      </w:pPr>
      <w:r>
        <w:rPr>
          <w:lang w:val="es-ES"/>
        </w:rPr>
        <w:t>6</w:t>
      </w:r>
      <w:r w:rsidR="00C11378" w:rsidRPr="00BB3825">
        <w:rPr>
          <w:lang w:val="es-ES"/>
        </w:rPr>
        <w:t>.1</w:t>
      </w:r>
      <w:r w:rsidR="00C11378" w:rsidRPr="00BB3825">
        <w:rPr>
          <w:lang w:val="es-ES"/>
        </w:rPr>
        <w:tab/>
      </w:r>
      <w:r w:rsidR="00B91480" w:rsidRPr="00B91480">
        <w:rPr>
          <w:lang w:val="es-ES"/>
        </w:rPr>
        <w:t>Se continuará con la ejecución del Plan de aislamiento acústico</w:t>
      </w:r>
    </w:p>
    <w:p w:rsidR="00C11378" w:rsidRPr="00BB3825" w:rsidRDefault="00B91480" w:rsidP="00C11378">
      <w:pPr>
        <w:pBdr>
          <w:top w:val="single" w:sz="4" w:space="1" w:color="auto"/>
          <w:left w:val="single" w:sz="4" w:space="4" w:color="auto"/>
          <w:bottom w:val="single" w:sz="4" w:space="1" w:color="auto"/>
          <w:right w:val="single" w:sz="4" w:space="4" w:color="auto"/>
        </w:pBdr>
        <w:rPr>
          <w:lang w:val="es-ES"/>
        </w:rPr>
      </w:pPr>
      <w:r w:rsidRPr="00B91480">
        <w:rPr>
          <w:lang w:val="es-ES"/>
        </w:rPr>
        <w:t>En ejecución. Mantenimiento de la medida</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Evolución de la ejecución y gestión del PAA (nº viviendas aisladas)</w:t>
      </w:r>
    </w:p>
    <w:p w:rsidR="004B5C4D" w:rsidRPr="00BB3825" w:rsidRDefault="00AB00E1" w:rsidP="004E581F">
      <w:pPr>
        <w:pBdr>
          <w:top w:val="single" w:sz="4" w:space="1" w:color="auto"/>
          <w:left w:val="single" w:sz="4" w:space="4" w:color="auto"/>
          <w:bottom w:val="single" w:sz="4" w:space="1" w:color="auto"/>
          <w:right w:val="single" w:sz="4" w:space="4" w:color="auto"/>
        </w:pBdr>
        <w:rPr>
          <w:lang w:val="es-ES"/>
        </w:rPr>
      </w:pPr>
      <w:r w:rsidRPr="00265472">
        <w:fldChar w:fldCharType="end"/>
      </w:r>
    </w:p>
    <w:p w:rsidR="004B5C4D" w:rsidRPr="00BB3825" w:rsidRDefault="004B5C4D">
      <w:pPr>
        <w:rPr>
          <w:lang w:val="es-ES"/>
        </w:rPr>
      </w:pPr>
    </w:p>
    <w:p w:rsidR="00D5503C" w:rsidRPr="00265472" w:rsidRDefault="00D5503C" w:rsidP="00E67A8A">
      <w:pPr>
        <w:pBdr>
          <w:top w:val="single" w:sz="4" w:space="1" w:color="auto"/>
          <w:left w:val="single" w:sz="4" w:space="4" w:color="auto"/>
          <w:bottom w:val="single" w:sz="4" w:space="1" w:color="auto"/>
          <w:right w:val="single" w:sz="4" w:space="4" w:color="auto"/>
        </w:pBdr>
      </w:pPr>
      <w:r w:rsidRPr="00265472">
        <w:t>Web</w:t>
      </w:r>
      <w:r w:rsidR="00826C6D" w:rsidRPr="00265472">
        <w:t xml:space="preserve"> </w:t>
      </w:r>
      <w:r w:rsidRPr="00265472">
        <w:t xml:space="preserve">links to the full </w:t>
      </w:r>
      <w:r w:rsidR="000C0428">
        <w:t>n</w:t>
      </w:r>
      <w:r w:rsidRPr="00265472">
        <w:t xml:space="preserve">oise </w:t>
      </w:r>
      <w:r w:rsidR="000C0428">
        <w:t>a</w:t>
      </w:r>
      <w:r w:rsidR="00826C6D" w:rsidRPr="00265472">
        <w:t xml:space="preserve">ction </w:t>
      </w:r>
      <w:r w:rsidR="000C0428">
        <w:t>p</w:t>
      </w:r>
      <w:r w:rsidR="00826C6D" w:rsidRPr="00265472">
        <w:t>lan</w:t>
      </w:r>
      <w:r w:rsidRPr="00265472">
        <w:t>:</w:t>
      </w:r>
    </w:p>
    <w:p w:rsidR="00D5503C" w:rsidRDefault="00AB00E1" w:rsidP="00E42E4A">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265472">
        <w:instrText xml:space="preserve"> FORMTEXT </w:instrText>
      </w:r>
      <w:r w:rsidRPr="00265472">
        <w:fldChar w:fldCharType="separate"/>
      </w:r>
      <w:r w:rsidR="00E42E4A" w:rsidRPr="00E42E4A">
        <w:rPr>
          <w:noProof/>
        </w:rPr>
        <w:t>http://sicaweb.cedex.es/</w:t>
      </w:r>
      <w:r w:rsidRPr="00265472">
        <w:fldChar w:fldCharType="end"/>
      </w:r>
    </w:p>
    <w:p w:rsidR="00363187" w:rsidRDefault="00363187" w:rsidP="00363187"/>
    <w:p w:rsidR="00363187" w:rsidRPr="00265472" w:rsidRDefault="00363187" w:rsidP="004C0135">
      <w:pPr>
        <w:jc w:val="center"/>
      </w:pPr>
    </w:p>
    <w:sectPr w:rsidR="00363187" w:rsidRPr="0026547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3278" w:rsidRDefault="00733278">
      <w:r>
        <w:separator/>
      </w:r>
    </w:p>
  </w:endnote>
  <w:endnote w:type="continuationSeparator" w:id="0">
    <w:p w:rsidR="00733278" w:rsidRDefault="00733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3278" w:rsidRDefault="00733278">
      <w:r>
        <w:separator/>
      </w:r>
    </w:p>
  </w:footnote>
  <w:footnote w:type="continuationSeparator" w:id="0">
    <w:p w:rsidR="00733278" w:rsidRDefault="00733278">
      <w:r>
        <w:continuationSeparator/>
      </w:r>
    </w:p>
  </w:footnote>
  <w:footnote w:id="1">
    <w:p w:rsidR="00A63EAB" w:rsidRPr="00CB0569" w:rsidRDefault="00A63EAB">
      <w:pPr>
        <w:pStyle w:val="Textonotapie"/>
      </w:pPr>
      <w:r>
        <w:rPr>
          <w:rStyle w:val="Refdenotaalpie"/>
        </w:rPr>
        <w:footnoteRef/>
      </w:r>
      <w:r>
        <w:t xml:space="preserve"> An overview presentation of the reporting mechanism and a handbook on data specifications </w:t>
      </w:r>
      <w:r w:rsidRPr="00CB0569">
        <w:t>can be found at: http://circa.europa.eu/Public/irc/env/d_2002_49/library</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C6501D"/>
    <w:multiLevelType w:val="hybridMultilevel"/>
    <w:tmpl w:val="718471F8"/>
    <w:lvl w:ilvl="0" w:tplc="04CC4FEC">
      <w:numFmt w:val="bullet"/>
      <w:lvlText w:val="-"/>
      <w:lvlJc w:val="left"/>
      <w:pPr>
        <w:tabs>
          <w:tab w:val="num" w:pos="720"/>
        </w:tabs>
        <w:ind w:left="720" w:hanging="360"/>
      </w:pPr>
      <w:rPr>
        <w:rFonts w:ascii="Times New Roman" w:eastAsia="Times New Roman" w:hAnsi="Times New Roman" w:cs="Times New Roman"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l867WiOwm77FW0GGK1doMgw+vNH24keDS466lnjriYrYGHRZ3tb6C1tEI28H9S+vqPhG9A/qTI6QyrB726Rfg==" w:salt="zDNncYXXYoaSBGlRs9u7+Q=="/>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AB9"/>
    <w:rsid w:val="00002389"/>
    <w:rsid w:val="00002471"/>
    <w:rsid w:val="00002EAB"/>
    <w:rsid w:val="00003F11"/>
    <w:rsid w:val="00004AD1"/>
    <w:rsid w:val="00004D59"/>
    <w:rsid w:val="0000612B"/>
    <w:rsid w:val="00006C1B"/>
    <w:rsid w:val="00007449"/>
    <w:rsid w:val="0000796A"/>
    <w:rsid w:val="00007F97"/>
    <w:rsid w:val="00012226"/>
    <w:rsid w:val="00013084"/>
    <w:rsid w:val="00013D27"/>
    <w:rsid w:val="00020B4F"/>
    <w:rsid w:val="0003078E"/>
    <w:rsid w:val="000328B2"/>
    <w:rsid w:val="00033652"/>
    <w:rsid w:val="00034070"/>
    <w:rsid w:val="00034C14"/>
    <w:rsid w:val="000363E4"/>
    <w:rsid w:val="000409F4"/>
    <w:rsid w:val="00040EAE"/>
    <w:rsid w:val="00041AF5"/>
    <w:rsid w:val="00043EFE"/>
    <w:rsid w:val="00047FA0"/>
    <w:rsid w:val="00050EB2"/>
    <w:rsid w:val="000528E8"/>
    <w:rsid w:val="0005465F"/>
    <w:rsid w:val="0005585E"/>
    <w:rsid w:val="00056E16"/>
    <w:rsid w:val="00060B50"/>
    <w:rsid w:val="0006211B"/>
    <w:rsid w:val="00064BEF"/>
    <w:rsid w:val="00065462"/>
    <w:rsid w:val="00067D3C"/>
    <w:rsid w:val="0007114B"/>
    <w:rsid w:val="00072337"/>
    <w:rsid w:val="000737D3"/>
    <w:rsid w:val="00073846"/>
    <w:rsid w:val="00073872"/>
    <w:rsid w:val="00073F85"/>
    <w:rsid w:val="000749FD"/>
    <w:rsid w:val="00077573"/>
    <w:rsid w:val="00077A71"/>
    <w:rsid w:val="00077C85"/>
    <w:rsid w:val="00081273"/>
    <w:rsid w:val="000825BC"/>
    <w:rsid w:val="000834FB"/>
    <w:rsid w:val="0008396F"/>
    <w:rsid w:val="00090218"/>
    <w:rsid w:val="00092E3A"/>
    <w:rsid w:val="00094FFC"/>
    <w:rsid w:val="00095A07"/>
    <w:rsid w:val="00097145"/>
    <w:rsid w:val="000A0E86"/>
    <w:rsid w:val="000A4194"/>
    <w:rsid w:val="000A4381"/>
    <w:rsid w:val="000B0671"/>
    <w:rsid w:val="000B370D"/>
    <w:rsid w:val="000B3A47"/>
    <w:rsid w:val="000C0428"/>
    <w:rsid w:val="000C10AE"/>
    <w:rsid w:val="000C1696"/>
    <w:rsid w:val="000C414A"/>
    <w:rsid w:val="000C485C"/>
    <w:rsid w:val="000D0D09"/>
    <w:rsid w:val="000D125C"/>
    <w:rsid w:val="000D2ED7"/>
    <w:rsid w:val="000D35E1"/>
    <w:rsid w:val="000D694E"/>
    <w:rsid w:val="000E1160"/>
    <w:rsid w:val="000E2616"/>
    <w:rsid w:val="000E3BB0"/>
    <w:rsid w:val="000E5E98"/>
    <w:rsid w:val="000E7093"/>
    <w:rsid w:val="000F00AF"/>
    <w:rsid w:val="000F00F8"/>
    <w:rsid w:val="000F0E12"/>
    <w:rsid w:val="000F1AB9"/>
    <w:rsid w:val="000F1D92"/>
    <w:rsid w:val="001147CB"/>
    <w:rsid w:val="001158C2"/>
    <w:rsid w:val="00117DA3"/>
    <w:rsid w:val="00123772"/>
    <w:rsid w:val="00127595"/>
    <w:rsid w:val="00134134"/>
    <w:rsid w:val="00134BC0"/>
    <w:rsid w:val="001365A7"/>
    <w:rsid w:val="00141669"/>
    <w:rsid w:val="00142566"/>
    <w:rsid w:val="00143013"/>
    <w:rsid w:val="00144941"/>
    <w:rsid w:val="00144B87"/>
    <w:rsid w:val="00144ED8"/>
    <w:rsid w:val="00151308"/>
    <w:rsid w:val="001522B8"/>
    <w:rsid w:val="0015305C"/>
    <w:rsid w:val="00161500"/>
    <w:rsid w:val="00161948"/>
    <w:rsid w:val="001621BD"/>
    <w:rsid w:val="00162E4C"/>
    <w:rsid w:val="00164551"/>
    <w:rsid w:val="00167E77"/>
    <w:rsid w:val="00170507"/>
    <w:rsid w:val="00170A8D"/>
    <w:rsid w:val="00171189"/>
    <w:rsid w:val="00174B19"/>
    <w:rsid w:val="00174E70"/>
    <w:rsid w:val="00175DAE"/>
    <w:rsid w:val="0017647B"/>
    <w:rsid w:val="00180049"/>
    <w:rsid w:val="00182106"/>
    <w:rsid w:val="00182D53"/>
    <w:rsid w:val="001851CB"/>
    <w:rsid w:val="001875EA"/>
    <w:rsid w:val="0019208E"/>
    <w:rsid w:val="001947F0"/>
    <w:rsid w:val="0019573F"/>
    <w:rsid w:val="00195822"/>
    <w:rsid w:val="00195CD9"/>
    <w:rsid w:val="00195E28"/>
    <w:rsid w:val="001A0AE4"/>
    <w:rsid w:val="001A5330"/>
    <w:rsid w:val="001A5B8E"/>
    <w:rsid w:val="001A5D1B"/>
    <w:rsid w:val="001B10E2"/>
    <w:rsid w:val="001B2114"/>
    <w:rsid w:val="001B4212"/>
    <w:rsid w:val="001B4337"/>
    <w:rsid w:val="001B5518"/>
    <w:rsid w:val="001C21E4"/>
    <w:rsid w:val="001C572A"/>
    <w:rsid w:val="001C78B9"/>
    <w:rsid w:val="001C7F9D"/>
    <w:rsid w:val="001D1273"/>
    <w:rsid w:val="001D3CC4"/>
    <w:rsid w:val="001D4A51"/>
    <w:rsid w:val="001D5307"/>
    <w:rsid w:val="001D535D"/>
    <w:rsid w:val="001E18D4"/>
    <w:rsid w:val="001E2E93"/>
    <w:rsid w:val="001E4984"/>
    <w:rsid w:val="001F2E00"/>
    <w:rsid w:val="001F3782"/>
    <w:rsid w:val="001F4553"/>
    <w:rsid w:val="001F4606"/>
    <w:rsid w:val="001F5BBE"/>
    <w:rsid w:val="001F6166"/>
    <w:rsid w:val="002008C5"/>
    <w:rsid w:val="00202CF1"/>
    <w:rsid w:val="002057EB"/>
    <w:rsid w:val="00205AD4"/>
    <w:rsid w:val="002101DF"/>
    <w:rsid w:val="002127BA"/>
    <w:rsid w:val="00212A5F"/>
    <w:rsid w:val="00213F16"/>
    <w:rsid w:val="0021490D"/>
    <w:rsid w:val="00215990"/>
    <w:rsid w:val="00215E7A"/>
    <w:rsid w:val="002240E9"/>
    <w:rsid w:val="0022588B"/>
    <w:rsid w:val="00226DEA"/>
    <w:rsid w:val="002312B6"/>
    <w:rsid w:val="00233A03"/>
    <w:rsid w:val="002411AE"/>
    <w:rsid w:val="0024187B"/>
    <w:rsid w:val="002427C6"/>
    <w:rsid w:val="00243D72"/>
    <w:rsid w:val="00245612"/>
    <w:rsid w:val="002464DE"/>
    <w:rsid w:val="00252F3C"/>
    <w:rsid w:val="002531CF"/>
    <w:rsid w:val="002601DC"/>
    <w:rsid w:val="00260766"/>
    <w:rsid w:val="00260CF2"/>
    <w:rsid w:val="00262B53"/>
    <w:rsid w:val="00263DE1"/>
    <w:rsid w:val="00265472"/>
    <w:rsid w:val="002658AA"/>
    <w:rsid w:val="00267BC6"/>
    <w:rsid w:val="002730D0"/>
    <w:rsid w:val="00275C12"/>
    <w:rsid w:val="00280A52"/>
    <w:rsid w:val="00283DE2"/>
    <w:rsid w:val="00290A6A"/>
    <w:rsid w:val="00296D7C"/>
    <w:rsid w:val="00297C59"/>
    <w:rsid w:val="002A3187"/>
    <w:rsid w:val="002A3D3C"/>
    <w:rsid w:val="002A4EBD"/>
    <w:rsid w:val="002A5A2E"/>
    <w:rsid w:val="002B16E5"/>
    <w:rsid w:val="002B29D4"/>
    <w:rsid w:val="002B2CD3"/>
    <w:rsid w:val="002B4750"/>
    <w:rsid w:val="002B4B2D"/>
    <w:rsid w:val="002B74E9"/>
    <w:rsid w:val="002B7608"/>
    <w:rsid w:val="002B7B59"/>
    <w:rsid w:val="002C0833"/>
    <w:rsid w:val="002C1501"/>
    <w:rsid w:val="002C7160"/>
    <w:rsid w:val="002C7903"/>
    <w:rsid w:val="002D493A"/>
    <w:rsid w:val="002D6653"/>
    <w:rsid w:val="002D71B5"/>
    <w:rsid w:val="002D7E3E"/>
    <w:rsid w:val="002E48D0"/>
    <w:rsid w:val="002F08A0"/>
    <w:rsid w:val="002F2352"/>
    <w:rsid w:val="002F30DB"/>
    <w:rsid w:val="002F33FA"/>
    <w:rsid w:val="002F7BB8"/>
    <w:rsid w:val="003001CE"/>
    <w:rsid w:val="00300420"/>
    <w:rsid w:val="003005E6"/>
    <w:rsid w:val="00301D36"/>
    <w:rsid w:val="003026F9"/>
    <w:rsid w:val="00302AC8"/>
    <w:rsid w:val="003036D9"/>
    <w:rsid w:val="00304092"/>
    <w:rsid w:val="00306C1F"/>
    <w:rsid w:val="003075B8"/>
    <w:rsid w:val="00311C84"/>
    <w:rsid w:val="00312B0F"/>
    <w:rsid w:val="00313AB0"/>
    <w:rsid w:val="00315889"/>
    <w:rsid w:val="0031754D"/>
    <w:rsid w:val="0032096F"/>
    <w:rsid w:val="00320FA2"/>
    <w:rsid w:val="00326072"/>
    <w:rsid w:val="0033120F"/>
    <w:rsid w:val="0033296B"/>
    <w:rsid w:val="00332D01"/>
    <w:rsid w:val="00335039"/>
    <w:rsid w:val="00337967"/>
    <w:rsid w:val="00341831"/>
    <w:rsid w:val="0034197B"/>
    <w:rsid w:val="00341EEB"/>
    <w:rsid w:val="00342F65"/>
    <w:rsid w:val="003444EC"/>
    <w:rsid w:val="00344B1B"/>
    <w:rsid w:val="003466A1"/>
    <w:rsid w:val="0034677D"/>
    <w:rsid w:val="003508D9"/>
    <w:rsid w:val="003517EE"/>
    <w:rsid w:val="003519D6"/>
    <w:rsid w:val="003545DF"/>
    <w:rsid w:val="003556E7"/>
    <w:rsid w:val="00360C62"/>
    <w:rsid w:val="003616C6"/>
    <w:rsid w:val="00361C7E"/>
    <w:rsid w:val="00363187"/>
    <w:rsid w:val="00363A4D"/>
    <w:rsid w:val="003641E2"/>
    <w:rsid w:val="0036541C"/>
    <w:rsid w:val="0036748F"/>
    <w:rsid w:val="0037223B"/>
    <w:rsid w:val="0037296C"/>
    <w:rsid w:val="00372AE5"/>
    <w:rsid w:val="00372C22"/>
    <w:rsid w:val="0037481E"/>
    <w:rsid w:val="00375D85"/>
    <w:rsid w:val="0037658A"/>
    <w:rsid w:val="0038032B"/>
    <w:rsid w:val="0038036E"/>
    <w:rsid w:val="00380BB8"/>
    <w:rsid w:val="00383BAF"/>
    <w:rsid w:val="00384A70"/>
    <w:rsid w:val="003947C6"/>
    <w:rsid w:val="00394922"/>
    <w:rsid w:val="003966AD"/>
    <w:rsid w:val="003975A4"/>
    <w:rsid w:val="00397765"/>
    <w:rsid w:val="003A1047"/>
    <w:rsid w:val="003A1368"/>
    <w:rsid w:val="003A1B1E"/>
    <w:rsid w:val="003A2ECA"/>
    <w:rsid w:val="003B28BB"/>
    <w:rsid w:val="003B3F42"/>
    <w:rsid w:val="003B5CEC"/>
    <w:rsid w:val="003C052F"/>
    <w:rsid w:val="003C06ED"/>
    <w:rsid w:val="003C0CC4"/>
    <w:rsid w:val="003C0E36"/>
    <w:rsid w:val="003C1B91"/>
    <w:rsid w:val="003C32B1"/>
    <w:rsid w:val="003C4047"/>
    <w:rsid w:val="003C4CF3"/>
    <w:rsid w:val="003D33CB"/>
    <w:rsid w:val="003D39CE"/>
    <w:rsid w:val="003D73BF"/>
    <w:rsid w:val="003E257B"/>
    <w:rsid w:val="003F073B"/>
    <w:rsid w:val="003F73EF"/>
    <w:rsid w:val="00401560"/>
    <w:rsid w:val="0040382B"/>
    <w:rsid w:val="00404AAB"/>
    <w:rsid w:val="00410E9F"/>
    <w:rsid w:val="0041101A"/>
    <w:rsid w:val="00416515"/>
    <w:rsid w:val="00416C7C"/>
    <w:rsid w:val="00420C54"/>
    <w:rsid w:val="00423C3C"/>
    <w:rsid w:val="00424110"/>
    <w:rsid w:val="00424446"/>
    <w:rsid w:val="004244E7"/>
    <w:rsid w:val="00426388"/>
    <w:rsid w:val="00426699"/>
    <w:rsid w:val="00427BBF"/>
    <w:rsid w:val="00431127"/>
    <w:rsid w:val="004319FB"/>
    <w:rsid w:val="0043398C"/>
    <w:rsid w:val="0043646B"/>
    <w:rsid w:val="00440946"/>
    <w:rsid w:val="00443A79"/>
    <w:rsid w:val="0044419F"/>
    <w:rsid w:val="0044426F"/>
    <w:rsid w:val="00444350"/>
    <w:rsid w:val="00446326"/>
    <w:rsid w:val="0044795A"/>
    <w:rsid w:val="00451B21"/>
    <w:rsid w:val="00453283"/>
    <w:rsid w:val="004534F1"/>
    <w:rsid w:val="00453B35"/>
    <w:rsid w:val="00454534"/>
    <w:rsid w:val="00456615"/>
    <w:rsid w:val="00457616"/>
    <w:rsid w:val="00460F35"/>
    <w:rsid w:val="00461840"/>
    <w:rsid w:val="00461DC1"/>
    <w:rsid w:val="004662AD"/>
    <w:rsid w:val="00467F9F"/>
    <w:rsid w:val="00473438"/>
    <w:rsid w:val="00474584"/>
    <w:rsid w:val="004776B9"/>
    <w:rsid w:val="00477EAB"/>
    <w:rsid w:val="00480256"/>
    <w:rsid w:val="00480939"/>
    <w:rsid w:val="00480D83"/>
    <w:rsid w:val="0048276C"/>
    <w:rsid w:val="00484CB0"/>
    <w:rsid w:val="00490FD5"/>
    <w:rsid w:val="0049221B"/>
    <w:rsid w:val="0049278A"/>
    <w:rsid w:val="004930E9"/>
    <w:rsid w:val="0049394B"/>
    <w:rsid w:val="00494ECB"/>
    <w:rsid w:val="004967E2"/>
    <w:rsid w:val="004974AB"/>
    <w:rsid w:val="00497B2F"/>
    <w:rsid w:val="004A177E"/>
    <w:rsid w:val="004A4D14"/>
    <w:rsid w:val="004A6542"/>
    <w:rsid w:val="004B3375"/>
    <w:rsid w:val="004B3940"/>
    <w:rsid w:val="004B4344"/>
    <w:rsid w:val="004B4F70"/>
    <w:rsid w:val="004B55B8"/>
    <w:rsid w:val="004B5C4D"/>
    <w:rsid w:val="004C0135"/>
    <w:rsid w:val="004C22D7"/>
    <w:rsid w:val="004C775D"/>
    <w:rsid w:val="004C7AA3"/>
    <w:rsid w:val="004D49B0"/>
    <w:rsid w:val="004E0F50"/>
    <w:rsid w:val="004E16FD"/>
    <w:rsid w:val="004E1790"/>
    <w:rsid w:val="004E22B7"/>
    <w:rsid w:val="004E30DE"/>
    <w:rsid w:val="004E4571"/>
    <w:rsid w:val="004E581F"/>
    <w:rsid w:val="004E7177"/>
    <w:rsid w:val="004F4791"/>
    <w:rsid w:val="004F7B28"/>
    <w:rsid w:val="00500F51"/>
    <w:rsid w:val="00502631"/>
    <w:rsid w:val="0050286A"/>
    <w:rsid w:val="005050B0"/>
    <w:rsid w:val="00507D15"/>
    <w:rsid w:val="00510758"/>
    <w:rsid w:val="00524672"/>
    <w:rsid w:val="00524BF7"/>
    <w:rsid w:val="00525C3E"/>
    <w:rsid w:val="005267E5"/>
    <w:rsid w:val="00527857"/>
    <w:rsid w:val="0052787F"/>
    <w:rsid w:val="00532555"/>
    <w:rsid w:val="00532692"/>
    <w:rsid w:val="00534DD3"/>
    <w:rsid w:val="00534F16"/>
    <w:rsid w:val="0053513E"/>
    <w:rsid w:val="00536D82"/>
    <w:rsid w:val="00540169"/>
    <w:rsid w:val="00540990"/>
    <w:rsid w:val="005418CD"/>
    <w:rsid w:val="00541F2A"/>
    <w:rsid w:val="0054287A"/>
    <w:rsid w:val="00544893"/>
    <w:rsid w:val="00544BE4"/>
    <w:rsid w:val="00546915"/>
    <w:rsid w:val="00550C24"/>
    <w:rsid w:val="0055253E"/>
    <w:rsid w:val="005555A1"/>
    <w:rsid w:val="00556344"/>
    <w:rsid w:val="005608F3"/>
    <w:rsid w:val="00561233"/>
    <w:rsid w:val="005623E7"/>
    <w:rsid w:val="00562D6A"/>
    <w:rsid w:val="005663E5"/>
    <w:rsid w:val="005758FA"/>
    <w:rsid w:val="00581881"/>
    <w:rsid w:val="0058468F"/>
    <w:rsid w:val="00584926"/>
    <w:rsid w:val="00587618"/>
    <w:rsid w:val="00590A9A"/>
    <w:rsid w:val="005926A4"/>
    <w:rsid w:val="00594375"/>
    <w:rsid w:val="00594705"/>
    <w:rsid w:val="00596B5D"/>
    <w:rsid w:val="005A0CB0"/>
    <w:rsid w:val="005A11F5"/>
    <w:rsid w:val="005A4334"/>
    <w:rsid w:val="005A60AE"/>
    <w:rsid w:val="005A6223"/>
    <w:rsid w:val="005B6B38"/>
    <w:rsid w:val="005C1F84"/>
    <w:rsid w:val="005C27EE"/>
    <w:rsid w:val="005C2940"/>
    <w:rsid w:val="005C4733"/>
    <w:rsid w:val="005C6AC0"/>
    <w:rsid w:val="005C6B8F"/>
    <w:rsid w:val="005D0961"/>
    <w:rsid w:val="005D43E3"/>
    <w:rsid w:val="005E0098"/>
    <w:rsid w:val="005E0D18"/>
    <w:rsid w:val="005F53D2"/>
    <w:rsid w:val="005F7B42"/>
    <w:rsid w:val="00604AB9"/>
    <w:rsid w:val="00606CF4"/>
    <w:rsid w:val="00606E01"/>
    <w:rsid w:val="00607A2E"/>
    <w:rsid w:val="00610A15"/>
    <w:rsid w:val="006128A8"/>
    <w:rsid w:val="00614BA4"/>
    <w:rsid w:val="0061729D"/>
    <w:rsid w:val="0061793A"/>
    <w:rsid w:val="00621A13"/>
    <w:rsid w:val="0062212C"/>
    <w:rsid w:val="006227F2"/>
    <w:rsid w:val="00622B9E"/>
    <w:rsid w:val="0062311B"/>
    <w:rsid w:val="0062442C"/>
    <w:rsid w:val="00625F03"/>
    <w:rsid w:val="006266D8"/>
    <w:rsid w:val="00626FC2"/>
    <w:rsid w:val="00631910"/>
    <w:rsid w:val="00635344"/>
    <w:rsid w:val="00642D93"/>
    <w:rsid w:val="006477DD"/>
    <w:rsid w:val="006508A5"/>
    <w:rsid w:val="00650B72"/>
    <w:rsid w:val="00651927"/>
    <w:rsid w:val="006525BD"/>
    <w:rsid w:val="006562A6"/>
    <w:rsid w:val="0065631A"/>
    <w:rsid w:val="00660A5A"/>
    <w:rsid w:val="00662DD2"/>
    <w:rsid w:val="00662F9C"/>
    <w:rsid w:val="00666663"/>
    <w:rsid w:val="00667F0E"/>
    <w:rsid w:val="00672259"/>
    <w:rsid w:val="00672AAE"/>
    <w:rsid w:val="006734E8"/>
    <w:rsid w:val="006749E8"/>
    <w:rsid w:val="0067627A"/>
    <w:rsid w:val="006776D2"/>
    <w:rsid w:val="00680575"/>
    <w:rsid w:val="00682616"/>
    <w:rsid w:val="00684358"/>
    <w:rsid w:val="00686BA3"/>
    <w:rsid w:val="006939F8"/>
    <w:rsid w:val="00696DE2"/>
    <w:rsid w:val="0069779E"/>
    <w:rsid w:val="006A17BF"/>
    <w:rsid w:val="006A364C"/>
    <w:rsid w:val="006A5B6F"/>
    <w:rsid w:val="006A7F91"/>
    <w:rsid w:val="006B11AC"/>
    <w:rsid w:val="006B2191"/>
    <w:rsid w:val="006B49AA"/>
    <w:rsid w:val="006B50EC"/>
    <w:rsid w:val="006B65A0"/>
    <w:rsid w:val="006B6B4A"/>
    <w:rsid w:val="006B76B5"/>
    <w:rsid w:val="006C056D"/>
    <w:rsid w:val="006C4C3C"/>
    <w:rsid w:val="006C6792"/>
    <w:rsid w:val="006D20BC"/>
    <w:rsid w:val="006D292D"/>
    <w:rsid w:val="006D2BB1"/>
    <w:rsid w:val="006D48FD"/>
    <w:rsid w:val="006D5889"/>
    <w:rsid w:val="006D7EE1"/>
    <w:rsid w:val="006E1D56"/>
    <w:rsid w:val="006E3404"/>
    <w:rsid w:val="006E4B47"/>
    <w:rsid w:val="006E59B1"/>
    <w:rsid w:val="006E5CF3"/>
    <w:rsid w:val="006F0B88"/>
    <w:rsid w:val="006F1A17"/>
    <w:rsid w:val="006F2B37"/>
    <w:rsid w:val="006F393B"/>
    <w:rsid w:val="006F3F10"/>
    <w:rsid w:val="006F4E1A"/>
    <w:rsid w:val="0070238D"/>
    <w:rsid w:val="00703A70"/>
    <w:rsid w:val="00704A31"/>
    <w:rsid w:val="00711765"/>
    <w:rsid w:val="00711852"/>
    <w:rsid w:val="00712DD0"/>
    <w:rsid w:val="00720A20"/>
    <w:rsid w:val="00720FE5"/>
    <w:rsid w:val="00723ED0"/>
    <w:rsid w:val="00723F83"/>
    <w:rsid w:val="00726DD9"/>
    <w:rsid w:val="007301AE"/>
    <w:rsid w:val="0073210D"/>
    <w:rsid w:val="0073290F"/>
    <w:rsid w:val="00733278"/>
    <w:rsid w:val="00736BD8"/>
    <w:rsid w:val="00736F9C"/>
    <w:rsid w:val="007422E1"/>
    <w:rsid w:val="00742BF1"/>
    <w:rsid w:val="007431B8"/>
    <w:rsid w:val="0074473D"/>
    <w:rsid w:val="007502E6"/>
    <w:rsid w:val="0075055E"/>
    <w:rsid w:val="007510BB"/>
    <w:rsid w:val="007514B8"/>
    <w:rsid w:val="00751712"/>
    <w:rsid w:val="00751D8E"/>
    <w:rsid w:val="00753A91"/>
    <w:rsid w:val="0075646C"/>
    <w:rsid w:val="007602CC"/>
    <w:rsid w:val="00760A65"/>
    <w:rsid w:val="0076340C"/>
    <w:rsid w:val="00765E8A"/>
    <w:rsid w:val="00766B2A"/>
    <w:rsid w:val="00772912"/>
    <w:rsid w:val="00773A5E"/>
    <w:rsid w:val="00773EEA"/>
    <w:rsid w:val="00781AAB"/>
    <w:rsid w:val="007826F3"/>
    <w:rsid w:val="0078361F"/>
    <w:rsid w:val="00784048"/>
    <w:rsid w:val="0078573B"/>
    <w:rsid w:val="007923CE"/>
    <w:rsid w:val="00793294"/>
    <w:rsid w:val="007936CE"/>
    <w:rsid w:val="00793FEC"/>
    <w:rsid w:val="007A2532"/>
    <w:rsid w:val="007A293C"/>
    <w:rsid w:val="007A3CC9"/>
    <w:rsid w:val="007A5FA0"/>
    <w:rsid w:val="007A70C9"/>
    <w:rsid w:val="007B149C"/>
    <w:rsid w:val="007B4EDD"/>
    <w:rsid w:val="007B5A6B"/>
    <w:rsid w:val="007B707A"/>
    <w:rsid w:val="007C058C"/>
    <w:rsid w:val="007C0862"/>
    <w:rsid w:val="007C5148"/>
    <w:rsid w:val="007C57A9"/>
    <w:rsid w:val="007C791E"/>
    <w:rsid w:val="007C7A3B"/>
    <w:rsid w:val="007C7FFD"/>
    <w:rsid w:val="007D07C9"/>
    <w:rsid w:val="007D175D"/>
    <w:rsid w:val="007D21E5"/>
    <w:rsid w:val="007D224C"/>
    <w:rsid w:val="007D6F09"/>
    <w:rsid w:val="007D7D32"/>
    <w:rsid w:val="007E01B1"/>
    <w:rsid w:val="007F1595"/>
    <w:rsid w:val="007F1B4F"/>
    <w:rsid w:val="007F5D73"/>
    <w:rsid w:val="0080206F"/>
    <w:rsid w:val="00803221"/>
    <w:rsid w:val="00803913"/>
    <w:rsid w:val="0080436B"/>
    <w:rsid w:val="00804D44"/>
    <w:rsid w:val="008057E8"/>
    <w:rsid w:val="00805C87"/>
    <w:rsid w:val="00810EFF"/>
    <w:rsid w:val="00811C8C"/>
    <w:rsid w:val="00811DD1"/>
    <w:rsid w:val="00812B0E"/>
    <w:rsid w:val="008133D3"/>
    <w:rsid w:val="008206B4"/>
    <w:rsid w:val="00821242"/>
    <w:rsid w:val="00821A3B"/>
    <w:rsid w:val="00822E44"/>
    <w:rsid w:val="008232F2"/>
    <w:rsid w:val="00825A7C"/>
    <w:rsid w:val="00826C6D"/>
    <w:rsid w:val="008270A7"/>
    <w:rsid w:val="00827AE0"/>
    <w:rsid w:val="00833555"/>
    <w:rsid w:val="00834210"/>
    <w:rsid w:val="008404E2"/>
    <w:rsid w:val="00840D57"/>
    <w:rsid w:val="00840FBC"/>
    <w:rsid w:val="0084191F"/>
    <w:rsid w:val="00842A2E"/>
    <w:rsid w:val="00843504"/>
    <w:rsid w:val="00844AA3"/>
    <w:rsid w:val="008457C7"/>
    <w:rsid w:val="00854011"/>
    <w:rsid w:val="00854623"/>
    <w:rsid w:val="00855298"/>
    <w:rsid w:val="00855B79"/>
    <w:rsid w:val="00857047"/>
    <w:rsid w:val="00861590"/>
    <w:rsid w:val="00861ACC"/>
    <w:rsid w:val="00863516"/>
    <w:rsid w:val="00863E82"/>
    <w:rsid w:val="00864259"/>
    <w:rsid w:val="00864F24"/>
    <w:rsid w:val="008651DD"/>
    <w:rsid w:val="00866A7D"/>
    <w:rsid w:val="00866D73"/>
    <w:rsid w:val="00871DC4"/>
    <w:rsid w:val="008725EB"/>
    <w:rsid w:val="0087395D"/>
    <w:rsid w:val="00881F4F"/>
    <w:rsid w:val="008820BD"/>
    <w:rsid w:val="008843E4"/>
    <w:rsid w:val="00886C29"/>
    <w:rsid w:val="00887094"/>
    <w:rsid w:val="00891371"/>
    <w:rsid w:val="00891CA1"/>
    <w:rsid w:val="008943A0"/>
    <w:rsid w:val="008947B5"/>
    <w:rsid w:val="0089517B"/>
    <w:rsid w:val="008A2B55"/>
    <w:rsid w:val="008A3275"/>
    <w:rsid w:val="008A5771"/>
    <w:rsid w:val="008B1880"/>
    <w:rsid w:val="008B21F2"/>
    <w:rsid w:val="008B3A5C"/>
    <w:rsid w:val="008B49F0"/>
    <w:rsid w:val="008B6DB5"/>
    <w:rsid w:val="008C0450"/>
    <w:rsid w:val="008C25C3"/>
    <w:rsid w:val="008C3085"/>
    <w:rsid w:val="008C312B"/>
    <w:rsid w:val="008C3977"/>
    <w:rsid w:val="008C5597"/>
    <w:rsid w:val="008C5874"/>
    <w:rsid w:val="008D0ED9"/>
    <w:rsid w:val="008D629F"/>
    <w:rsid w:val="008D6900"/>
    <w:rsid w:val="008E030F"/>
    <w:rsid w:val="008E5A16"/>
    <w:rsid w:val="008E6766"/>
    <w:rsid w:val="008E69E2"/>
    <w:rsid w:val="008F0D5E"/>
    <w:rsid w:val="008F2688"/>
    <w:rsid w:val="008F690D"/>
    <w:rsid w:val="008F7ED8"/>
    <w:rsid w:val="00900863"/>
    <w:rsid w:val="00902FC4"/>
    <w:rsid w:val="00904975"/>
    <w:rsid w:val="0090582A"/>
    <w:rsid w:val="00910B5A"/>
    <w:rsid w:val="009114AF"/>
    <w:rsid w:val="00913E46"/>
    <w:rsid w:val="00923397"/>
    <w:rsid w:val="00925551"/>
    <w:rsid w:val="00940108"/>
    <w:rsid w:val="00943B23"/>
    <w:rsid w:val="00943F42"/>
    <w:rsid w:val="00944DAA"/>
    <w:rsid w:val="00945BBE"/>
    <w:rsid w:val="0094659C"/>
    <w:rsid w:val="00950464"/>
    <w:rsid w:val="00954949"/>
    <w:rsid w:val="009565DC"/>
    <w:rsid w:val="00956EED"/>
    <w:rsid w:val="009570A1"/>
    <w:rsid w:val="009606C9"/>
    <w:rsid w:val="00962D5E"/>
    <w:rsid w:val="00963C65"/>
    <w:rsid w:val="00963DC0"/>
    <w:rsid w:val="00964A44"/>
    <w:rsid w:val="009706FF"/>
    <w:rsid w:val="00975EDE"/>
    <w:rsid w:val="009775DC"/>
    <w:rsid w:val="00980287"/>
    <w:rsid w:val="00980E1F"/>
    <w:rsid w:val="00981E6B"/>
    <w:rsid w:val="00982E0A"/>
    <w:rsid w:val="00982E9B"/>
    <w:rsid w:val="00983440"/>
    <w:rsid w:val="00983A28"/>
    <w:rsid w:val="00985722"/>
    <w:rsid w:val="00985D72"/>
    <w:rsid w:val="00986D12"/>
    <w:rsid w:val="00992081"/>
    <w:rsid w:val="0099290F"/>
    <w:rsid w:val="00993D04"/>
    <w:rsid w:val="00993E46"/>
    <w:rsid w:val="00994017"/>
    <w:rsid w:val="009A0EC1"/>
    <w:rsid w:val="009A2585"/>
    <w:rsid w:val="009A2648"/>
    <w:rsid w:val="009A5A89"/>
    <w:rsid w:val="009A603C"/>
    <w:rsid w:val="009A67B1"/>
    <w:rsid w:val="009A71A2"/>
    <w:rsid w:val="009A7276"/>
    <w:rsid w:val="009A78CB"/>
    <w:rsid w:val="009B11DC"/>
    <w:rsid w:val="009B1B12"/>
    <w:rsid w:val="009B3653"/>
    <w:rsid w:val="009B4D2E"/>
    <w:rsid w:val="009B7FFD"/>
    <w:rsid w:val="009C1640"/>
    <w:rsid w:val="009C3A70"/>
    <w:rsid w:val="009C3EEF"/>
    <w:rsid w:val="009C5D2C"/>
    <w:rsid w:val="009C5ED7"/>
    <w:rsid w:val="009D201A"/>
    <w:rsid w:val="009D364D"/>
    <w:rsid w:val="009D44E0"/>
    <w:rsid w:val="009D6329"/>
    <w:rsid w:val="009D70D4"/>
    <w:rsid w:val="009E0150"/>
    <w:rsid w:val="009E0C34"/>
    <w:rsid w:val="009F0574"/>
    <w:rsid w:val="009F132B"/>
    <w:rsid w:val="009F13C2"/>
    <w:rsid w:val="009F14BA"/>
    <w:rsid w:val="009F5A40"/>
    <w:rsid w:val="00A00BD4"/>
    <w:rsid w:val="00A014F6"/>
    <w:rsid w:val="00A01C08"/>
    <w:rsid w:val="00A01DA4"/>
    <w:rsid w:val="00A10F35"/>
    <w:rsid w:val="00A225BD"/>
    <w:rsid w:val="00A24364"/>
    <w:rsid w:val="00A24DBB"/>
    <w:rsid w:val="00A256FA"/>
    <w:rsid w:val="00A25BD8"/>
    <w:rsid w:val="00A26BE4"/>
    <w:rsid w:val="00A27BC9"/>
    <w:rsid w:val="00A305A2"/>
    <w:rsid w:val="00A30C50"/>
    <w:rsid w:val="00A3656A"/>
    <w:rsid w:val="00A37B3B"/>
    <w:rsid w:val="00A412D3"/>
    <w:rsid w:val="00A4401B"/>
    <w:rsid w:val="00A45036"/>
    <w:rsid w:val="00A503BA"/>
    <w:rsid w:val="00A50AB4"/>
    <w:rsid w:val="00A52880"/>
    <w:rsid w:val="00A52D20"/>
    <w:rsid w:val="00A60D14"/>
    <w:rsid w:val="00A63C47"/>
    <w:rsid w:val="00A63EAB"/>
    <w:rsid w:val="00A641AC"/>
    <w:rsid w:val="00A647B5"/>
    <w:rsid w:val="00A66631"/>
    <w:rsid w:val="00A67BBD"/>
    <w:rsid w:val="00A708FC"/>
    <w:rsid w:val="00A709CB"/>
    <w:rsid w:val="00A70E23"/>
    <w:rsid w:val="00A720A8"/>
    <w:rsid w:val="00A73068"/>
    <w:rsid w:val="00A74C47"/>
    <w:rsid w:val="00A766BF"/>
    <w:rsid w:val="00A76B8E"/>
    <w:rsid w:val="00A76C05"/>
    <w:rsid w:val="00A76FF3"/>
    <w:rsid w:val="00A77C77"/>
    <w:rsid w:val="00A80D55"/>
    <w:rsid w:val="00A8284D"/>
    <w:rsid w:val="00A83508"/>
    <w:rsid w:val="00A83AB0"/>
    <w:rsid w:val="00A84FFD"/>
    <w:rsid w:val="00A85AE3"/>
    <w:rsid w:val="00A85C57"/>
    <w:rsid w:val="00A86145"/>
    <w:rsid w:val="00A86699"/>
    <w:rsid w:val="00A866FE"/>
    <w:rsid w:val="00A911FF"/>
    <w:rsid w:val="00A94D72"/>
    <w:rsid w:val="00A966DF"/>
    <w:rsid w:val="00A969F7"/>
    <w:rsid w:val="00AA2322"/>
    <w:rsid w:val="00AA3B82"/>
    <w:rsid w:val="00AA6085"/>
    <w:rsid w:val="00AA6FE8"/>
    <w:rsid w:val="00AA79B9"/>
    <w:rsid w:val="00AB00E1"/>
    <w:rsid w:val="00AB5178"/>
    <w:rsid w:val="00AB6B88"/>
    <w:rsid w:val="00AC0426"/>
    <w:rsid w:val="00AC22CE"/>
    <w:rsid w:val="00AC4050"/>
    <w:rsid w:val="00AC5413"/>
    <w:rsid w:val="00AD0E34"/>
    <w:rsid w:val="00AD15AD"/>
    <w:rsid w:val="00AD1AAC"/>
    <w:rsid w:val="00AD2160"/>
    <w:rsid w:val="00AD33A5"/>
    <w:rsid w:val="00AD4824"/>
    <w:rsid w:val="00AD6A71"/>
    <w:rsid w:val="00AD7005"/>
    <w:rsid w:val="00AE0948"/>
    <w:rsid w:val="00AE0AAB"/>
    <w:rsid w:val="00AE2458"/>
    <w:rsid w:val="00AE2492"/>
    <w:rsid w:val="00AE2A66"/>
    <w:rsid w:val="00AE2F76"/>
    <w:rsid w:val="00AE4636"/>
    <w:rsid w:val="00AE62B2"/>
    <w:rsid w:val="00AE7748"/>
    <w:rsid w:val="00AF0988"/>
    <w:rsid w:val="00AF2750"/>
    <w:rsid w:val="00AF4F31"/>
    <w:rsid w:val="00AF51C1"/>
    <w:rsid w:val="00B02204"/>
    <w:rsid w:val="00B0304E"/>
    <w:rsid w:val="00B07D2E"/>
    <w:rsid w:val="00B11EBC"/>
    <w:rsid w:val="00B122FC"/>
    <w:rsid w:val="00B145B2"/>
    <w:rsid w:val="00B16616"/>
    <w:rsid w:val="00B170FD"/>
    <w:rsid w:val="00B21F70"/>
    <w:rsid w:val="00B22281"/>
    <w:rsid w:val="00B224D4"/>
    <w:rsid w:val="00B230C5"/>
    <w:rsid w:val="00B23273"/>
    <w:rsid w:val="00B24091"/>
    <w:rsid w:val="00B2459F"/>
    <w:rsid w:val="00B27ECF"/>
    <w:rsid w:val="00B306BD"/>
    <w:rsid w:val="00B30D2B"/>
    <w:rsid w:val="00B310B0"/>
    <w:rsid w:val="00B312C2"/>
    <w:rsid w:val="00B31691"/>
    <w:rsid w:val="00B3290B"/>
    <w:rsid w:val="00B32C00"/>
    <w:rsid w:val="00B3668B"/>
    <w:rsid w:val="00B37381"/>
    <w:rsid w:val="00B40693"/>
    <w:rsid w:val="00B40FF1"/>
    <w:rsid w:val="00B41BC8"/>
    <w:rsid w:val="00B435D0"/>
    <w:rsid w:val="00B43A0F"/>
    <w:rsid w:val="00B45CA0"/>
    <w:rsid w:val="00B5133F"/>
    <w:rsid w:val="00B52E03"/>
    <w:rsid w:val="00B52E11"/>
    <w:rsid w:val="00B60890"/>
    <w:rsid w:val="00B6134D"/>
    <w:rsid w:val="00B62D8F"/>
    <w:rsid w:val="00B647EB"/>
    <w:rsid w:val="00B663DC"/>
    <w:rsid w:val="00B667EA"/>
    <w:rsid w:val="00B678A3"/>
    <w:rsid w:val="00B70518"/>
    <w:rsid w:val="00B71600"/>
    <w:rsid w:val="00B7296E"/>
    <w:rsid w:val="00B74254"/>
    <w:rsid w:val="00B74BAE"/>
    <w:rsid w:val="00B758B4"/>
    <w:rsid w:val="00B81A32"/>
    <w:rsid w:val="00B85E80"/>
    <w:rsid w:val="00B87B87"/>
    <w:rsid w:val="00B91480"/>
    <w:rsid w:val="00B93D58"/>
    <w:rsid w:val="00B96A65"/>
    <w:rsid w:val="00B973CB"/>
    <w:rsid w:val="00B9767E"/>
    <w:rsid w:val="00BA191E"/>
    <w:rsid w:val="00BA4D72"/>
    <w:rsid w:val="00BB0916"/>
    <w:rsid w:val="00BB0B5B"/>
    <w:rsid w:val="00BB16E1"/>
    <w:rsid w:val="00BB3825"/>
    <w:rsid w:val="00BB4BDD"/>
    <w:rsid w:val="00BB693C"/>
    <w:rsid w:val="00BC0310"/>
    <w:rsid w:val="00BC22E5"/>
    <w:rsid w:val="00BC2A9A"/>
    <w:rsid w:val="00BC2E82"/>
    <w:rsid w:val="00BC37DE"/>
    <w:rsid w:val="00BC6BE1"/>
    <w:rsid w:val="00BD157E"/>
    <w:rsid w:val="00BD363B"/>
    <w:rsid w:val="00BD7698"/>
    <w:rsid w:val="00BD7B88"/>
    <w:rsid w:val="00BE0305"/>
    <w:rsid w:val="00BE0AED"/>
    <w:rsid w:val="00BE255E"/>
    <w:rsid w:val="00BE41A8"/>
    <w:rsid w:val="00BE4938"/>
    <w:rsid w:val="00BE571C"/>
    <w:rsid w:val="00BE6569"/>
    <w:rsid w:val="00BF0CA6"/>
    <w:rsid w:val="00BF0F84"/>
    <w:rsid w:val="00BF1005"/>
    <w:rsid w:val="00BF2BB3"/>
    <w:rsid w:val="00BF6A5B"/>
    <w:rsid w:val="00BF7F24"/>
    <w:rsid w:val="00C00F57"/>
    <w:rsid w:val="00C018AE"/>
    <w:rsid w:val="00C01F33"/>
    <w:rsid w:val="00C01F48"/>
    <w:rsid w:val="00C03BD8"/>
    <w:rsid w:val="00C105FA"/>
    <w:rsid w:val="00C11378"/>
    <w:rsid w:val="00C11967"/>
    <w:rsid w:val="00C142B8"/>
    <w:rsid w:val="00C143EE"/>
    <w:rsid w:val="00C17459"/>
    <w:rsid w:val="00C179C5"/>
    <w:rsid w:val="00C21A79"/>
    <w:rsid w:val="00C23D65"/>
    <w:rsid w:val="00C24FA9"/>
    <w:rsid w:val="00C27D06"/>
    <w:rsid w:val="00C33F5A"/>
    <w:rsid w:val="00C36B1F"/>
    <w:rsid w:val="00C36FD3"/>
    <w:rsid w:val="00C40EAF"/>
    <w:rsid w:val="00C430A4"/>
    <w:rsid w:val="00C445BA"/>
    <w:rsid w:val="00C44C1D"/>
    <w:rsid w:val="00C44D69"/>
    <w:rsid w:val="00C46C06"/>
    <w:rsid w:val="00C566B5"/>
    <w:rsid w:val="00C57782"/>
    <w:rsid w:val="00C57A55"/>
    <w:rsid w:val="00C612A8"/>
    <w:rsid w:val="00C6193F"/>
    <w:rsid w:val="00C620BC"/>
    <w:rsid w:val="00C63EC0"/>
    <w:rsid w:val="00C668AD"/>
    <w:rsid w:val="00C67319"/>
    <w:rsid w:val="00C679F3"/>
    <w:rsid w:val="00C71637"/>
    <w:rsid w:val="00C7639A"/>
    <w:rsid w:val="00C764B0"/>
    <w:rsid w:val="00C768A2"/>
    <w:rsid w:val="00C824FB"/>
    <w:rsid w:val="00C8355B"/>
    <w:rsid w:val="00C83EAF"/>
    <w:rsid w:val="00C84368"/>
    <w:rsid w:val="00C9676B"/>
    <w:rsid w:val="00CA0024"/>
    <w:rsid w:val="00CB0569"/>
    <w:rsid w:val="00CB5576"/>
    <w:rsid w:val="00CB66C0"/>
    <w:rsid w:val="00CC07C1"/>
    <w:rsid w:val="00CC414A"/>
    <w:rsid w:val="00CC7F41"/>
    <w:rsid w:val="00CD3D52"/>
    <w:rsid w:val="00CD42BE"/>
    <w:rsid w:val="00CD49D0"/>
    <w:rsid w:val="00CD4A1C"/>
    <w:rsid w:val="00CD5B5E"/>
    <w:rsid w:val="00CD682F"/>
    <w:rsid w:val="00CD71CF"/>
    <w:rsid w:val="00CD76B4"/>
    <w:rsid w:val="00CE0A18"/>
    <w:rsid w:val="00CE1E81"/>
    <w:rsid w:val="00CE1ED8"/>
    <w:rsid w:val="00CE26D1"/>
    <w:rsid w:val="00CE2AB8"/>
    <w:rsid w:val="00CE4AE3"/>
    <w:rsid w:val="00CE6A8C"/>
    <w:rsid w:val="00CF03A2"/>
    <w:rsid w:val="00CF28A4"/>
    <w:rsid w:val="00CF2E7C"/>
    <w:rsid w:val="00CF3CD3"/>
    <w:rsid w:val="00CF4A50"/>
    <w:rsid w:val="00CF5943"/>
    <w:rsid w:val="00CF5B43"/>
    <w:rsid w:val="00CF73A5"/>
    <w:rsid w:val="00D00263"/>
    <w:rsid w:val="00D02355"/>
    <w:rsid w:val="00D07B26"/>
    <w:rsid w:val="00D13BA3"/>
    <w:rsid w:val="00D251C8"/>
    <w:rsid w:val="00D31665"/>
    <w:rsid w:val="00D32077"/>
    <w:rsid w:val="00D342F8"/>
    <w:rsid w:val="00D405CD"/>
    <w:rsid w:val="00D41632"/>
    <w:rsid w:val="00D416A9"/>
    <w:rsid w:val="00D41738"/>
    <w:rsid w:val="00D4270C"/>
    <w:rsid w:val="00D4369D"/>
    <w:rsid w:val="00D441DC"/>
    <w:rsid w:val="00D44AE2"/>
    <w:rsid w:val="00D4567E"/>
    <w:rsid w:val="00D4592B"/>
    <w:rsid w:val="00D46E1B"/>
    <w:rsid w:val="00D50CB7"/>
    <w:rsid w:val="00D549AC"/>
    <w:rsid w:val="00D5503C"/>
    <w:rsid w:val="00D55E43"/>
    <w:rsid w:val="00D56401"/>
    <w:rsid w:val="00D573A1"/>
    <w:rsid w:val="00D578CE"/>
    <w:rsid w:val="00D57F36"/>
    <w:rsid w:val="00D60139"/>
    <w:rsid w:val="00D622FA"/>
    <w:rsid w:val="00D625EA"/>
    <w:rsid w:val="00D629E4"/>
    <w:rsid w:val="00D63D89"/>
    <w:rsid w:val="00D644AD"/>
    <w:rsid w:val="00D67C40"/>
    <w:rsid w:val="00D716D2"/>
    <w:rsid w:val="00D7198E"/>
    <w:rsid w:val="00D7705D"/>
    <w:rsid w:val="00D82CD4"/>
    <w:rsid w:val="00D85ABF"/>
    <w:rsid w:val="00D86E3C"/>
    <w:rsid w:val="00D9137A"/>
    <w:rsid w:val="00D9190E"/>
    <w:rsid w:val="00D9319D"/>
    <w:rsid w:val="00D94A27"/>
    <w:rsid w:val="00DA0153"/>
    <w:rsid w:val="00DA2029"/>
    <w:rsid w:val="00DA32E3"/>
    <w:rsid w:val="00DA36F6"/>
    <w:rsid w:val="00DA536B"/>
    <w:rsid w:val="00DA62ED"/>
    <w:rsid w:val="00DB2A26"/>
    <w:rsid w:val="00DB43B8"/>
    <w:rsid w:val="00DB45C8"/>
    <w:rsid w:val="00DB47F1"/>
    <w:rsid w:val="00DB48B6"/>
    <w:rsid w:val="00DB4A5F"/>
    <w:rsid w:val="00DB7617"/>
    <w:rsid w:val="00DB7B14"/>
    <w:rsid w:val="00DB7DF4"/>
    <w:rsid w:val="00DC0817"/>
    <w:rsid w:val="00DD01D0"/>
    <w:rsid w:val="00DD09B1"/>
    <w:rsid w:val="00DD13DD"/>
    <w:rsid w:val="00DD1AB8"/>
    <w:rsid w:val="00DD2859"/>
    <w:rsid w:val="00DE166E"/>
    <w:rsid w:val="00DE420A"/>
    <w:rsid w:val="00DE6A83"/>
    <w:rsid w:val="00DE71A5"/>
    <w:rsid w:val="00DF1629"/>
    <w:rsid w:val="00DF1B0C"/>
    <w:rsid w:val="00DF466A"/>
    <w:rsid w:val="00E00875"/>
    <w:rsid w:val="00E10311"/>
    <w:rsid w:val="00E1057C"/>
    <w:rsid w:val="00E11546"/>
    <w:rsid w:val="00E1257E"/>
    <w:rsid w:val="00E1290A"/>
    <w:rsid w:val="00E132FC"/>
    <w:rsid w:val="00E15197"/>
    <w:rsid w:val="00E16197"/>
    <w:rsid w:val="00E16416"/>
    <w:rsid w:val="00E22936"/>
    <w:rsid w:val="00E2553D"/>
    <w:rsid w:val="00E302BE"/>
    <w:rsid w:val="00E422D4"/>
    <w:rsid w:val="00E42375"/>
    <w:rsid w:val="00E42E4A"/>
    <w:rsid w:val="00E45DFB"/>
    <w:rsid w:val="00E55F85"/>
    <w:rsid w:val="00E60A3F"/>
    <w:rsid w:val="00E61A86"/>
    <w:rsid w:val="00E63E9E"/>
    <w:rsid w:val="00E66713"/>
    <w:rsid w:val="00E67A8A"/>
    <w:rsid w:val="00E77BED"/>
    <w:rsid w:val="00E77E0C"/>
    <w:rsid w:val="00E824A6"/>
    <w:rsid w:val="00E850D5"/>
    <w:rsid w:val="00E91ADD"/>
    <w:rsid w:val="00E91DAD"/>
    <w:rsid w:val="00E921C5"/>
    <w:rsid w:val="00E95698"/>
    <w:rsid w:val="00E96131"/>
    <w:rsid w:val="00E96278"/>
    <w:rsid w:val="00E972E6"/>
    <w:rsid w:val="00EA50E0"/>
    <w:rsid w:val="00EA5961"/>
    <w:rsid w:val="00EA60A4"/>
    <w:rsid w:val="00EB02E9"/>
    <w:rsid w:val="00EB09B3"/>
    <w:rsid w:val="00EB638B"/>
    <w:rsid w:val="00EB64CC"/>
    <w:rsid w:val="00EB6D54"/>
    <w:rsid w:val="00EC1092"/>
    <w:rsid w:val="00EC698F"/>
    <w:rsid w:val="00EC724B"/>
    <w:rsid w:val="00EC78F4"/>
    <w:rsid w:val="00ED2B1A"/>
    <w:rsid w:val="00ED319D"/>
    <w:rsid w:val="00ED32DC"/>
    <w:rsid w:val="00ED6A3F"/>
    <w:rsid w:val="00ED70FB"/>
    <w:rsid w:val="00EE0696"/>
    <w:rsid w:val="00EE22CF"/>
    <w:rsid w:val="00EE559A"/>
    <w:rsid w:val="00EE724D"/>
    <w:rsid w:val="00EE7F29"/>
    <w:rsid w:val="00EF2742"/>
    <w:rsid w:val="00EF4690"/>
    <w:rsid w:val="00EF587B"/>
    <w:rsid w:val="00F009DA"/>
    <w:rsid w:val="00F017CB"/>
    <w:rsid w:val="00F120CD"/>
    <w:rsid w:val="00F122D1"/>
    <w:rsid w:val="00F12D2E"/>
    <w:rsid w:val="00F15570"/>
    <w:rsid w:val="00F15E94"/>
    <w:rsid w:val="00F16478"/>
    <w:rsid w:val="00F2423A"/>
    <w:rsid w:val="00F26619"/>
    <w:rsid w:val="00F30BE1"/>
    <w:rsid w:val="00F3155A"/>
    <w:rsid w:val="00F316D7"/>
    <w:rsid w:val="00F31EB5"/>
    <w:rsid w:val="00F35FC5"/>
    <w:rsid w:val="00F425D8"/>
    <w:rsid w:val="00F4339A"/>
    <w:rsid w:val="00F45418"/>
    <w:rsid w:val="00F46D80"/>
    <w:rsid w:val="00F46DB5"/>
    <w:rsid w:val="00F503CF"/>
    <w:rsid w:val="00F50B1D"/>
    <w:rsid w:val="00F63815"/>
    <w:rsid w:val="00F63E7F"/>
    <w:rsid w:val="00F64AF6"/>
    <w:rsid w:val="00F6637A"/>
    <w:rsid w:val="00F70A2A"/>
    <w:rsid w:val="00F70A9E"/>
    <w:rsid w:val="00F7436F"/>
    <w:rsid w:val="00F748FB"/>
    <w:rsid w:val="00F7659F"/>
    <w:rsid w:val="00F810AB"/>
    <w:rsid w:val="00F840EA"/>
    <w:rsid w:val="00F85A89"/>
    <w:rsid w:val="00F85BFD"/>
    <w:rsid w:val="00F86758"/>
    <w:rsid w:val="00F8714C"/>
    <w:rsid w:val="00F87C16"/>
    <w:rsid w:val="00F9029F"/>
    <w:rsid w:val="00F91AA8"/>
    <w:rsid w:val="00F9366D"/>
    <w:rsid w:val="00F93E73"/>
    <w:rsid w:val="00F95955"/>
    <w:rsid w:val="00FA0575"/>
    <w:rsid w:val="00FA2B24"/>
    <w:rsid w:val="00FA7740"/>
    <w:rsid w:val="00FA77A0"/>
    <w:rsid w:val="00FB20AC"/>
    <w:rsid w:val="00FB2F29"/>
    <w:rsid w:val="00FB3DC4"/>
    <w:rsid w:val="00FB4ED0"/>
    <w:rsid w:val="00FC003B"/>
    <w:rsid w:val="00FC0C41"/>
    <w:rsid w:val="00FC2C94"/>
    <w:rsid w:val="00FC5CD0"/>
    <w:rsid w:val="00FC74D4"/>
    <w:rsid w:val="00FD01B3"/>
    <w:rsid w:val="00FD066D"/>
    <w:rsid w:val="00FD1004"/>
    <w:rsid w:val="00FD1715"/>
    <w:rsid w:val="00FD4C8E"/>
    <w:rsid w:val="00FD4FC5"/>
    <w:rsid w:val="00FD756A"/>
    <w:rsid w:val="00FE2EDA"/>
    <w:rsid w:val="00FE5380"/>
    <w:rsid w:val="00FE676A"/>
    <w:rsid w:val="00FE76C5"/>
    <w:rsid w:val="00FF1418"/>
    <w:rsid w:val="00FF2BDA"/>
    <w:rsid w:val="00FF3D56"/>
    <w:rsid w:val="00FF486A"/>
    <w:rsid w:val="00FF57BA"/>
    <w:rsid w:val="00FF592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A987061-CDE1-4808-93B8-FF0B272FD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7B59"/>
    <w:rPr>
      <w:sz w:val="24"/>
      <w:szCs w:val="24"/>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rsid w:val="00CB0569"/>
    <w:rPr>
      <w:sz w:val="20"/>
      <w:szCs w:val="20"/>
    </w:rPr>
  </w:style>
  <w:style w:type="character" w:styleId="Refdenotaalpie">
    <w:name w:val="footnote reference"/>
    <w:semiHidden/>
    <w:rsid w:val="00CB0569"/>
    <w:rPr>
      <w:vertAlign w:val="superscript"/>
    </w:rPr>
  </w:style>
  <w:style w:type="character" w:styleId="Hipervnculo">
    <w:name w:val="Hyperlink"/>
    <w:rsid w:val="00CB0569"/>
    <w:rPr>
      <w:color w:val="0000FF"/>
      <w:u w:val="single"/>
    </w:rPr>
  </w:style>
  <w:style w:type="table" w:styleId="Tablaconcuadrcula">
    <w:name w:val="Table Grid"/>
    <w:basedOn w:val="Tablanormal"/>
    <w:rsid w:val="00AB0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004AD1"/>
    <w:rPr>
      <w:rFonts w:ascii="Tahoma" w:hAnsi="Tahoma"/>
      <w:sz w:val="16"/>
      <w:szCs w:val="16"/>
    </w:rPr>
  </w:style>
  <w:style w:type="character" w:styleId="Refdecomentario">
    <w:name w:val="annotation reference"/>
    <w:semiHidden/>
    <w:rsid w:val="000C0428"/>
    <w:rPr>
      <w:sz w:val="16"/>
      <w:szCs w:val="16"/>
    </w:rPr>
  </w:style>
  <w:style w:type="paragraph" w:styleId="Textocomentario">
    <w:name w:val="annotation text"/>
    <w:basedOn w:val="Normal"/>
    <w:semiHidden/>
    <w:rsid w:val="000C0428"/>
    <w:rPr>
      <w:sz w:val="20"/>
      <w:szCs w:val="20"/>
    </w:rPr>
  </w:style>
  <w:style w:type="paragraph" w:styleId="Asuntodelcomentario">
    <w:name w:val="annotation subject"/>
    <w:basedOn w:val="Textocomentario"/>
    <w:next w:val="Textocomentario"/>
    <w:semiHidden/>
    <w:rsid w:val="000C04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95358-6B03-401C-8476-7C03F7308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579</TotalTime>
  <Pages>7</Pages>
  <Words>2970</Words>
  <Characters>16336</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Reporting Mechanism proposed by</vt:lpstr>
    </vt:vector>
  </TitlesOfParts>
  <Company>European Commission</Company>
  <LinksUpToDate>false</LinksUpToDate>
  <CharactersWithSpaces>19268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Reporting Mechanism proposed by</dc:title>
  <dc:subject/>
  <dc:creator>Plaza Cordeiro Fernando Manuel</dc:creator>
  <cp:keywords/>
  <cp:lastModifiedBy>Plaza Cordeiro Fernando Manuel</cp:lastModifiedBy>
  <cp:revision>55</cp:revision>
  <dcterms:created xsi:type="dcterms:W3CDTF">2019-02-11T11:35:00Z</dcterms:created>
  <dcterms:modified xsi:type="dcterms:W3CDTF">2019-03-01T12:04:00Z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